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4638" w14:textId="0F52492B" w:rsidR="007604F4" w:rsidRPr="00A70423" w:rsidRDefault="007604F4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70423">
        <w:rPr>
          <w:rFonts w:ascii="Times New Roman" w:eastAsia="Times New Roman" w:hAnsi="Times New Roman" w:cs="Times New Roman"/>
          <w:b/>
          <w:sz w:val="20"/>
          <w:szCs w:val="20"/>
        </w:rPr>
        <w:t>Příloha č. 7 k zákonu č. ….. /</w:t>
      </w:r>
      <w:r w:rsidR="00495FAD" w:rsidRPr="00A70423">
        <w:rPr>
          <w:rFonts w:ascii="Times New Roman" w:eastAsia="Times New Roman" w:hAnsi="Times New Roman" w:cs="Times New Roman"/>
          <w:b/>
          <w:sz w:val="20"/>
          <w:szCs w:val="20"/>
        </w:rPr>
        <w:t>202</w:t>
      </w:r>
      <w:r w:rsidR="001B4E2A"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="00495FAD" w:rsidRPr="00A7042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A70423">
        <w:rPr>
          <w:rFonts w:ascii="Times New Roman" w:eastAsia="Times New Roman" w:hAnsi="Times New Roman" w:cs="Times New Roman"/>
          <w:b/>
          <w:sz w:val="20"/>
          <w:szCs w:val="20"/>
        </w:rPr>
        <w:t>Sb.</w:t>
      </w:r>
    </w:p>
    <w:p w14:paraId="03BDB0AF" w14:textId="77777777" w:rsidR="00B73B13" w:rsidRPr="00A70423" w:rsidRDefault="00B73B13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1F2FD0FD" w14:textId="77777777" w:rsidR="00265EAC" w:rsidRPr="00A70423" w:rsidRDefault="00265EAC" w:rsidP="00827A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8714238" w14:textId="77777777" w:rsidR="00BC33DC" w:rsidRPr="00A70423" w:rsidRDefault="00BC33DC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C061CAE" w14:textId="77777777" w:rsidR="00EA2FAA" w:rsidRPr="00A70423" w:rsidRDefault="00EA2FAA" w:rsidP="00EA2F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184F85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INANČNÍ VZTAH STÁTNÍHO ROZPOČTU K ROZPOČTU HLAVNÍHO MĚSTA PRAHY </w:t>
      </w:r>
    </w:p>
    <w:p w14:paraId="11874436" w14:textId="77777777" w:rsidR="00981212" w:rsidRPr="00A70423" w:rsidRDefault="00981212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D508EFB" w14:textId="77777777" w:rsidR="007604F4" w:rsidRPr="00A70423" w:rsidRDefault="003B0DF6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Cs/>
          <w:sz w:val="20"/>
          <w:szCs w:val="20"/>
        </w:rPr>
        <w:t>v Kč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1980"/>
        <w:gridCol w:w="1981"/>
        <w:gridCol w:w="1981"/>
      </w:tblGrid>
      <w:tr w:rsidR="00A70423" w:rsidRPr="00A70423" w14:paraId="3D36A664" w14:textId="77777777" w:rsidTr="007036F6">
        <w:trPr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9F1F9" w14:textId="77777777" w:rsidR="00BC33DC" w:rsidRPr="00A70423" w:rsidRDefault="00BC33DC" w:rsidP="001657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5514BF8A" w14:textId="77777777" w:rsidR="00BC33DC" w:rsidRPr="00A70423" w:rsidRDefault="00A81530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Praha jako obec</w:t>
            </w:r>
          </w:p>
        </w:tc>
        <w:tc>
          <w:tcPr>
            <w:tcW w:w="1981" w:type="dxa"/>
            <w:vAlign w:val="center"/>
          </w:tcPr>
          <w:p w14:paraId="1804E20F" w14:textId="77777777" w:rsidR="00BC33DC" w:rsidRPr="00A70423" w:rsidRDefault="00BC33DC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Praha jako kraj</w:t>
            </w:r>
          </w:p>
        </w:tc>
        <w:tc>
          <w:tcPr>
            <w:tcW w:w="1981" w:type="dxa"/>
            <w:vAlign w:val="center"/>
          </w:tcPr>
          <w:p w14:paraId="0E611386" w14:textId="77777777" w:rsidR="00BC33DC" w:rsidRPr="00A70423" w:rsidRDefault="00A81530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Celkem</w:t>
            </w:r>
          </w:p>
        </w:tc>
      </w:tr>
      <w:tr w:rsidR="00A70423" w:rsidRPr="00A70423" w14:paraId="5010E922" w14:textId="77777777" w:rsidTr="007036F6">
        <w:trPr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14:paraId="749A1255" w14:textId="77777777" w:rsidR="00BC33DC" w:rsidRPr="00A70423" w:rsidRDefault="00BC33DC" w:rsidP="001657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Příspěvek na výkon státní správy</w:t>
            </w:r>
          </w:p>
        </w:tc>
        <w:tc>
          <w:tcPr>
            <w:tcW w:w="1980" w:type="dxa"/>
            <w:vAlign w:val="center"/>
          </w:tcPr>
          <w:p w14:paraId="55BE3612" w14:textId="2094C5AD" w:rsidR="005E3BE1" w:rsidRPr="000D7906" w:rsidRDefault="004849EC" w:rsidP="000550C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1 188 738 </w:t>
            </w:r>
            <w:r w:rsidR="0042592B"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</w:p>
        </w:tc>
        <w:tc>
          <w:tcPr>
            <w:tcW w:w="1981" w:type="dxa"/>
            <w:vAlign w:val="center"/>
          </w:tcPr>
          <w:p w14:paraId="7D2D3FA8" w14:textId="62EF1B53" w:rsidR="00BC33DC" w:rsidRPr="000D7906" w:rsidRDefault="004849EC" w:rsidP="000550C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110 544 561</w:t>
            </w:r>
          </w:p>
        </w:tc>
        <w:tc>
          <w:tcPr>
            <w:tcW w:w="1981" w:type="dxa"/>
            <w:vAlign w:val="center"/>
          </w:tcPr>
          <w:p w14:paraId="4BEFF82E" w14:textId="6FEB5D75" w:rsidR="00BC33DC" w:rsidRPr="000D7906" w:rsidRDefault="004849EC" w:rsidP="000550C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1 299 282 </w:t>
            </w:r>
            <w:r w:rsidR="0042592B"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726</w:t>
            </w:r>
          </w:p>
        </w:tc>
      </w:tr>
      <w:tr w:rsidR="00872CC7" w:rsidRPr="00A70423" w14:paraId="324446A4" w14:textId="77777777" w:rsidTr="00EF135C">
        <w:trPr>
          <w:jc w:val="center"/>
        </w:trPr>
        <w:tc>
          <w:tcPr>
            <w:tcW w:w="7080" w:type="dxa"/>
            <w:gridSpan w:val="3"/>
          </w:tcPr>
          <w:p w14:paraId="33CC90D3" w14:textId="23AE916D" w:rsidR="00872CC7" w:rsidRPr="000D7906" w:rsidRDefault="00872CC7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1" w:type="dxa"/>
          </w:tcPr>
          <w:p w14:paraId="49DCAF77" w14:textId="4954534F" w:rsidR="00872CC7" w:rsidRPr="000D7906" w:rsidRDefault="004849EC" w:rsidP="000550C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1 299 282 </w:t>
            </w:r>
            <w:r w:rsidR="0042592B"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0D7906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</w:tr>
    </w:tbl>
    <w:p w14:paraId="0056D654" w14:textId="77777777" w:rsidR="00981212" w:rsidRPr="00A70423" w:rsidRDefault="00981212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E68F257" w14:textId="77777777" w:rsidR="007604F4" w:rsidRPr="00A70423" w:rsidRDefault="007604F4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B25B253" w14:textId="77777777" w:rsidR="007604F4" w:rsidRPr="00A70423" w:rsidRDefault="007604F4" w:rsidP="00760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Postup pro stanovení výše příspěvku </w:t>
      </w:r>
    </w:p>
    <w:p w14:paraId="3036DD4A" w14:textId="77777777" w:rsidR="007604F4" w:rsidRPr="00A70423" w:rsidRDefault="007604F4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D43022" w14:textId="77777777" w:rsidR="00D6409D" w:rsidRPr="00A70423" w:rsidRDefault="00D640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E47506F" w14:textId="32364B54" w:rsidR="000D38B7" w:rsidRPr="00A70423" w:rsidRDefault="000D38B7" w:rsidP="000D3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Výše příspěvku na výkon státní správy pro hlavní město Prahu zahrnuje částky urč</w:t>
      </w:r>
      <w:r w:rsidR="00BF35E3" w:rsidRPr="00A70423">
        <w:rPr>
          <w:rFonts w:ascii="Times New Roman" w:hAnsi="Times New Roman" w:cs="Times New Roman"/>
          <w:sz w:val="20"/>
          <w:szCs w:val="20"/>
        </w:rPr>
        <w:t xml:space="preserve">ené postupem stanoveným </w:t>
      </w:r>
      <w:r w:rsidR="00AE3B26" w:rsidRPr="00A70423">
        <w:rPr>
          <w:rFonts w:ascii="Times New Roman" w:hAnsi="Times New Roman" w:cs="Times New Roman"/>
          <w:sz w:val="20"/>
          <w:szCs w:val="20"/>
        </w:rPr>
        <w:t>v</w:t>
      </w:r>
      <w:r w:rsidR="00D468D8" w:rsidRPr="00A70423">
        <w:rPr>
          <w:rFonts w:ascii="Times New Roman" w:hAnsi="Times New Roman" w:cs="Times New Roman"/>
          <w:sz w:val="20"/>
          <w:szCs w:val="20"/>
        </w:rPr>
        <w:t> </w:t>
      </w:r>
      <w:r w:rsidR="00BF35E3" w:rsidRPr="00A70423">
        <w:rPr>
          <w:rFonts w:ascii="Times New Roman" w:hAnsi="Times New Roman" w:cs="Times New Roman"/>
          <w:sz w:val="20"/>
          <w:szCs w:val="20"/>
        </w:rPr>
        <w:t>části</w:t>
      </w:r>
      <w:r w:rsidRPr="00A70423">
        <w:rPr>
          <w:rFonts w:ascii="Times New Roman" w:hAnsi="Times New Roman" w:cs="Times New Roman"/>
          <w:sz w:val="20"/>
          <w:szCs w:val="20"/>
        </w:rPr>
        <w:t xml:space="preserve"> 1.A)</w:t>
      </w:r>
      <w:r w:rsidR="007D0DE6" w:rsidRPr="00A70423">
        <w:rPr>
          <w:rFonts w:ascii="Times New Roman" w:hAnsi="Times New Roman" w:cs="Times New Roman"/>
          <w:sz w:val="20"/>
          <w:szCs w:val="20"/>
        </w:rPr>
        <w:t>, 1.B), 1.C), 1.D), 1.E), 1.F), 1.G), 1.H)</w:t>
      </w:r>
      <w:r w:rsidR="005A16FF" w:rsidRPr="00A70423">
        <w:rPr>
          <w:rFonts w:ascii="Times New Roman" w:hAnsi="Times New Roman" w:cs="Times New Roman"/>
          <w:sz w:val="20"/>
          <w:szCs w:val="20"/>
        </w:rPr>
        <w:t>, 1.I)</w:t>
      </w:r>
      <w:r w:rsidR="00473125" w:rsidRPr="00A70423">
        <w:rPr>
          <w:rFonts w:ascii="Times New Roman" w:hAnsi="Times New Roman" w:cs="Times New Roman"/>
          <w:sz w:val="20"/>
          <w:szCs w:val="20"/>
        </w:rPr>
        <w:t>,</w:t>
      </w:r>
      <w:r w:rsidR="00E466FF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>2</w:t>
      </w:r>
      <w:r w:rsidR="00473125" w:rsidRPr="00A70423">
        <w:rPr>
          <w:rFonts w:ascii="Times New Roman" w:hAnsi="Times New Roman" w:cs="Times New Roman"/>
          <w:sz w:val="20"/>
          <w:szCs w:val="20"/>
        </w:rPr>
        <w:t>.A)</w:t>
      </w:r>
      <w:r w:rsidR="00121151" w:rsidRPr="00A70423">
        <w:rPr>
          <w:rFonts w:ascii="Times New Roman" w:hAnsi="Times New Roman" w:cs="Times New Roman"/>
          <w:sz w:val="20"/>
          <w:szCs w:val="20"/>
        </w:rPr>
        <w:t>, 2.B)</w:t>
      </w:r>
      <w:r w:rsidR="00496DF4" w:rsidRPr="00A70423">
        <w:rPr>
          <w:rFonts w:ascii="Times New Roman" w:hAnsi="Times New Roman" w:cs="Times New Roman"/>
          <w:sz w:val="20"/>
          <w:szCs w:val="20"/>
        </w:rPr>
        <w:t>, 2.C)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a 2.</w:t>
      </w:r>
      <w:r w:rsidR="00496DF4" w:rsidRPr="00A70423">
        <w:rPr>
          <w:rFonts w:ascii="Times New Roman" w:hAnsi="Times New Roman" w:cs="Times New Roman"/>
          <w:sz w:val="20"/>
          <w:szCs w:val="20"/>
        </w:rPr>
        <w:t>D</w:t>
      </w:r>
      <w:r w:rsidR="00473125" w:rsidRPr="00A70423">
        <w:rPr>
          <w:rFonts w:ascii="Times New Roman" w:hAnsi="Times New Roman" w:cs="Times New Roman"/>
          <w:sz w:val="20"/>
          <w:szCs w:val="20"/>
        </w:rPr>
        <w:t>)</w:t>
      </w:r>
      <w:r w:rsidRPr="00A70423">
        <w:rPr>
          <w:rFonts w:ascii="Times New Roman" w:hAnsi="Times New Roman" w:cs="Times New Roman"/>
          <w:sz w:val="20"/>
          <w:szCs w:val="20"/>
        </w:rPr>
        <w:t xml:space="preserve">. Takto zjištěná hodnota se zaokrouhluje na celé stokoruny podle matematických zásad. </w:t>
      </w:r>
    </w:p>
    <w:p w14:paraId="50E5821F" w14:textId="77777777" w:rsidR="000D38B7" w:rsidRPr="00A70423" w:rsidRDefault="000D3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FBDCA43" w14:textId="77777777" w:rsidR="001657F2" w:rsidRPr="00A70423" w:rsidRDefault="001657F2" w:rsidP="00703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1. Postup pro stanovení výše příspěvku na výkon státní správy 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>hlavnímu městu</w:t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Praze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jako ob</w:t>
      </w:r>
      <w:r w:rsidR="00A81530" w:rsidRPr="00A70423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>i</w:t>
      </w:r>
    </w:p>
    <w:p w14:paraId="7F052E7F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D5CD41" w14:textId="77777777" w:rsidR="00981212" w:rsidRPr="00A70423" w:rsidRDefault="00811272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>) Výkon působnosti, která je svěřena orgánům obcí, orgánům obcí s pověřeným obecním úřadem a orgánům obcí s</w:t>
      </w:r>
      <w:r w:rsidR="00344756" w:rsidRPr="00A70423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rozšířenou působností v souladu s ustanovením </w:t>
      </w:r>
      <w:hyperlink r:id="rId8" w:history="1">
        <w:r w:rsidR="00981212" w:rsidRPr="00A70423">
          <w:rPr>
            <w:rFonts w:ascii="Times New Roman" w:hAnsi="Times New Roman" w:cs="Times New Roman"/>
            <w:b/>
            <w:bCs/>
            <w:sz w:val="20"/>
            <w:szCs w:val="20"/>
          </w:rPr>
          <w:t>§ 31 odst. 2 zákona č. 131/2000 Sb.</w:t>
        </w:r>
      </w:hyperlink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>, o</w:t>
      </w:r>
      <w:r w:rsidR="00DF63A4" w:rsidRPr="00A70423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hlavním městě Praze, ve znění pozdějších </w:t>
      </w:r>
      <w:r w:rsidR="00BC6474" w:rsidRPr="00A70423">
        <w:rPr>
          <w:rFonts w:ascii="Times New Roman" w:hAnsi="Times New Roman" w:cs="Times New Roman"/>
          <w:b/>
          <w:bCs/>
          <w:sz w:val="20"/>
          <w:szCs w:val="20"/>
        </w:rPr>
        <w:t>předpisů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92FE7B2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DD84A2A" w14:textId="7C69E3F3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Výše příspěvku se stanoví na základě pevné sazby na každých 100 obyvatel. Příspěvek je tedy násobkem pevné sazby a jedné setiny celkového počtu obyva</w:t>
      </w:r>
      <w:r w:rsidR="00914648" w:rsidRPr="00A70423">
        <w:rPr>
          <w:rFonts w:ascii="Times New Roman" w:hAnsi="Times New Roman" w:cs="Times New Roman"/>
          <w:sz w:val="20"/>
          <w:szCs w:val="20"/>
        </w:rPr>
        <w:t xml:space="preserve">tel v území. </w:t>
      </w:r>
      <w:r w:rsidR="00344756" w:rsidRPr="00A70423">
        <w:rPr>
          <w:rFonts w:ascii="Times New Roman" w:hAnsi="Times New Roman" w:cs="Times New Roman"/>
          <w:sz w:val="20"/>
          <w:szCs w:val="20"/>
        </w:rPr>
        <w:t xml:space="preserve">Pro rok </w:t>
      </w:r>
      <w:r w:rsidR="00CE409D" w:rsidRPr="00A70423">
        <w:rPr>
          <w:rFonts w:ascii="Times New Roman" w:hAnsi="Times New Roman" w:cs="Times New Roman"/>
          <w:sz w:val="20"/>
          <w:szCs w:val="20"/>
        </w:rPr>
        <w:t>202</w:t>
      </w:r>
      <w:r w:rsidR="001B4E2A">
        <w:rPr>
          <w:rFonts w:ascii="Times New Roman" w:hAnsi="Times New Roman" w:cs="Times New Roman"/>
          <w:sz w:val="20"/>
          <w:szCs w:val="20"/>
        </w:rPr>
        <w:t>5</w:t>
      </w:r>
      <w:r w:rsidR="00CE409D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5075A" w:rsidRPr="00A70423">
        <w:rPr>
          <w:rFonts w:ascii="Times New Roman" w:hAnsi="Times New Roman" w:cs="Times New Roman"/>
          <w:sz w:val="20"/>
          <w:szCs w:val="20"/>
        </w:rPr>
        <w:t>je sazba meziročně upravena na</w:t>
      </w:r>
      <w:r w:rsidR="00492256" w:rsidRPr="00A70423">
        <w:rPr>
          <w:rFonts w:ascii="Times New Roman" w:hAnsi="Times New Roman" w:cs="Times New Roman"/>
          <w:sz w:val="20"/>
          <w:szCs w:val="20"/>
        </w:rPr>
        <w:t> </w:t>
      </w:r>
      <w:r w:rsidR="008D79E2">
        <w:rPr>
          <w:rFonts w:ascii="Times New Roman" w:hAnsi="Times New Roman" w:cs="Times New Roman"/>
          <w:sz w:val="20"/>
          <w:szCs w:val="20"/>
        </w:rPr>
        <w:t>7</w:t>
      </w:r>
      <w:r w:rsidR="00764728">
        <w:rPr>
          <w:rFonts w:ascii="Times New Roman" w:hAnsi="Times New Roman" w:cs="Times New Roman"/>
          <w:sz w:val="20"/>
          <w:szCs w:val="20"/>
        </w:rPr>
        <w:t>1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764728">
        <w:rPr>
          <w:rFonts w:ascii="Times New Roman" w:hAnsi="Times New Roman" w:cs="Times New Roman"/>
          <w:sz w:val="20"/>
          <w:szCs w:val="20"/>
        </w:rPr>
        <w:t>029</w:t>
      </w:r>
      <w:r w:rsidR="008D79E2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</w:t>
      </w:r>
      <w:r w:rsidR="00C65773" w:rsidRPr="00A70423">
        <w:rPr>
          <w:rFonts w:ascii="Times New Roman" w:hAnsi="Times New Roman" w:cs="Times New Roman"/>
          <w:sz w:val="20"/>
          <w:szCs w:val="20"/>
        </w:rPr>
        <w:t>Výsledný příspěvek zohledňuje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B389B" w:rsidRPr="00A70423">
        <w:rPr>
          <w:rFonts w:ascii="Times New Roman" w:hAnsi="Times New Roman" w:cs="Times New Roman"/>
          <w:sz w:val="20"/>
          <w:szCs w:val="20"/>
        </w:rPr>
        <w:t xml:space="preserve">změnu </w:t>
      </w:r>
      <w:r w:rsidRPr="00A70423">
        <w:rPr>
          <w:rFonts w:ascii="Times New Roman" w:hAnsi="Times New Roman" w:cs="Times New Roman"/>
          <w:sz w:val="20"/>
          <w:szCs w:val="20"/>
        </w:rPr>
        <w:t xml:space="preserve">počtu obyvatel hlavního města Prahy </w:t>
      </w:r>
      <w:r w:rsidR="00A75DCB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r w:rsidRPr="00A70423">
        <w:rPr>
          <w:rFonts w:ascii="Times New Roman" w:hAnsi="Times New Roman" w:cs="Times New Roman"/>
          <w:sz w:val="20"/>
          <w:szCs w:val="20"/>
        </w:rPr>
        <w:t>údajů Českého statistic</w:t>
      </w:r>
      <w:r w:rsidR="00344756" w:rsidRPr="00A70423">
        <w:rPr>
          <w:rFonts w:ascii="Times New Roman" w:hAnsi="Times New Roman" w:cs="Times New Roman"/>
          <w:sz w:val="20"/>
          <w:szCs w:val="20"/>
        </w:rPr>
        <w:t>kého úřadu se stavem k 1. 1. </w:t>
      </w:r>
      <w:r w:rsidR="00CE409D" w:rsidRPr="00A70423">
        <w:rPr>
          <w:rFonts w:ascii="Times New Roman" w:hAnsi="Times New Roman" w:cs="Times New Roman"/>
          <w:sz w:val="20"/>
          <w:szCs w:val="20"/>
        </w:rPr>
        <w:t>202</w:t>
      </w:r>
      <w:r w:rsidR="001B4E2A">
        <w:rPr>
          <w:rFonts w:ascii="Times New Roman" w:hAnsi="Times New Roman" w:cs="Times New Roman"/>
          <w:sz w:val="20"/>
          <w:szCs w:val="20"/>
        </w:rPr>
        <w:t>4</w:t>
      </w:r>
      <w:r w:rsidR="004A16A1" w:rsidRPr="00A70423">
        <w:rPr>
          <w:rFonts w:ascii="Times New Roman" w:hAnsi="Times New Roman" w:cs="Times New Roman"/>
          <w:sz w:val="20"/>
          <w:szCs w:val="20"/>
        </w:rPr>
        <w:t>.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A2176E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69BF8F" w14:textId="77777777" w:rsidR="00981212" w:rsidRPr="00A70423" w:rsidRDefault="007D0DE6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vydávání občanských průkazů </w:t>
      </w:r>
    </w:p>
    <w:p w14:paraId="19E6C0AC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47A334B" w14:textId="37B83B79" w:rsidR="00981212" w:rsidRPr="00A70423" w:rsidRDefault="00782DB3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4849EC">
        <w:rPr>
          <w:rFonts w:ascii="Times New Roman" w:hAnsi="Times New Roman" w:cs="Times New Roman"/>
          <w:sz w:val="20"/>
          <w:szCs w:val="20"/>
        </w:rPr>
        <w:t xml:space="preserve"> 23 </w:t>
      </w:r>
      <w:r w:rsidR="007A239E">
        <w:rPr>
          <w:rFonts w:ascii="Times New Roman" w:hAnsi="Times New Roman" w:cs="Times New Roman"/>
          <w:sz w:val="20"/>
          <w:szCs w:val="20"/>
        </w:rPr>
        <w:t>039</w:t>
      </w:r>
      <w:r w:rsidR="004849EC">
        <w:rPr>
          <w:rFonts w:ascii="Times New Roman" w:hAnsi="Times New Roman" w:cs="Times New Roman"/>
          <w:sz w:val="20"/>
          <w:szCs w:val="20"/>
        </w:rPr>
        <w:t> </w:t>
      </w:r>
      <w:r w:rsidR="007A239E">
        <w:rPr>
          <w:rFonts w:ascii="Times New Roman" w:hAnsi="Times New Roman" w:cs="Times New Roman"/>
          <w:sz w:val="20"/>
          <w:szCs w:val="20"/>
        </w:rPr>
        <w:t>907</w:t>
      </w:r>
      <w:r w:rsidR="004849EC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Kč k pokrytí financování vydávání občanských průkazů jednotlivými </w:t>
      </w:r>
      <w:r w:rsidR="005B7F46" w:rsidRPr="00A70423">
        <w:rPr>
          <w:rFonts w:ascii="Times New Roman" w:hAnsi="Times New Roman" w:cs="Times New Roman"/>
          <w:sz w:val="20"/>
          <w:szCs w:val="20"/>
        </w:rPr>
        <w:t>ú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řady městských částí. </w:t>
      </w:r>
    </w:p>
    <w:p w14:paraId="1F0E8F8D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A5DCC2" w14:textId="321E9FA5" w:rsidR="00DF12F9" w:rsidRPr="00A70423" w:rsidRDefault="00E82FA5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 obdrží příspěvek</w:t>
      </w:r>
      <w:r w:rsidR="005B7F4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za každou přijatou </w:t>
      </w:r>
      <w:r w:rsidR="005B7F46" w:rsidRPr="00A70423">
        <w:rPr>
          <w:rFonts w:ascii="Times New Roman" w:hAnsi="Times New Roman" w:cs="Times New Roman"/>
          <w:sz w:val="20"/>
          <w:szCs w:val="20"/>
        </w:rPr>
        <w:t>žádost o vydání občanského průkazu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1C4A16" w:rsidRPr="00A70423">
        <w:rPr>
          <w:rFonts w:ascii="Times New Roman" w:hAnsi="Times New Roman"/>
          <w:sz w:val="20"/>
          <w:szCs w:val="20"/>
        </w:rPr>
        <w:t xml:space="preserve">zpracovanou v období od 1. 1. do 31. 12. </w:t>
      </w:r>
      <w:r w:rsidR="00CE409D" w:rsidRPr="00A70423">
        <w:rPr>
          <w:rFonts w:ascii="Times New Roman" w:hAnsi="Times New Roman"/>
          <w:sz w:val="20"/>
          <w:szCs w:val="20"/>
        </w:rPr>
        <w:t>202</w:t>
      </w:r>
      <w:r w:rsidR="001B4E2A">
        <w:rPr>
          <w:rFonts w:ascii="Times New Roman" w:hAnsi="Times New Roman"/>
          <w:sz w:val="20"/>
          <w:szCs w:val="20"/>
        </w:rPr>
        <w:t>3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. </w:t>
      </w:r>
      <w:r w:rsidR="001C4A16" w:rsidRPr="00A70423">
        <w:rPr>
          <w:rFonts w:ascii="Times New Roman" w:hAnsi="Times New Roman"/>
          <w:sz w:val="20"/>
          <w:szCs w:val="20"/>
        </w:rPr>
        <w:t xml:space="preserve">Příspěvek náleží pouze za žádosti o vydání občanského průkazu s dobou vydání do 30 dnů. Částka za jednu přijatou žádost pro rok </w:t>
      </w:r>
      <w:r w:rsidR="00CE409D" w:rsidRPr="00A70423">
        <w:rPr>
          <w:rFonts w:ascii="Times New Roman" w:hAnsi="Times New Roman"/>
          <w:sz w:val="20"/>
          <w:szCs w:val="20"/>
        </w:rPr>
        <w:t>202</w:t>
      </w:r>
      <w:r w:rsidR="007961E1">
        <w:rPr>
          <w:rFonts w:ascii="Times New Roman" w:hAnsi="Times New Roman"/>
          <w:sz w:val="20"/>
          <w:szCs w:val="20"/>
        </w:rPr>
        <w:t>5</w:t>
      </w:r>
      <w:r w:rsidR="00CE409D" w:rsidRPr="00A70423">
        <w:rPr>
          <w:rFonts w:ascii="Times New Roman" w:hAnsi="Times New Roman"/>
          <w:sz w:val="20"/>
          <w:szCs w:val="20"/>
        </w:rPr>
        <w:t xml:space="preserve"> </w:t>
      </w:r>
      <w:r w:rsidR="001C4A16" w:rsidRPr="00A70423">
        <w:rPr>
          <w:rFonts w:ascii="Times New Roman" w:hAnsi="Times New Roman"/>
          <w:sz w:val="20"/>
          <w:szCs w:val="20"/>
        </w:rPr>
        <w:t>činí</w:t>
      </w:r>
      <w:r w:rsidR="008D79E2">
        <w:rPr>
          <w:rFonts w:ascii="Times New Roman" w:hAnsi="Times New Roman"/>
          <w:sz w:val="20"/>
          <w:szCs w:val="20"/>
        </w:rPr>
        <w:t xml:space="preserve"> 141 </w:t>
      </w:r>
      <w:r w:rsidR="001C4A16" w:rsidRPr="00A70423">
        <w:rPr>
          <w:rFonts w:ascii="Times New Roman" w:hAnsi="Times New Roman"/>
          <w:sz w:val="20"/>
          <w:szCs w:val="20"/>
        </w:rPr>
        <w:t>Kč.</w:t>
      </w:r>
    </w:p>
    <w:p w14:paraId="5212AB5C" w14:textId="77777777" w:rsidR="00DF12F9" w:rsidRPr="00A70423" w:rsidRDefault="00DF12F9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44BAB2" w14:textId="3EEB9940" w:rsidR="00E70AEC" w:rsidRPr="00A70423" w:rsidRDefault="00DF12F9" w:rsidP="00E70A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Další příspěvek obdrží úřad městské části, kter</w:t>
      </w:r>
      <w:r w:rsidR="00782DB3" w:rsidRPr="00A70423">
        <w:rPr>
          <w:rFonts w:ascii="Times New Roman" w:hAnsi="Times New Roman" w:cs="Times New Roman"/>
          <w:sz w:val="20"/>
          <w:szCs w:val="20"/>
        </w:rPr>
        <w:t>ý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ve stejném období </w:t>
      </w:r>
      <w:r w:rsidRPr="00A70423">
        <w:rPr>
          <w:rFonts w:ascii="Times New Roman" w:hAnsi="Times New Roman" w:cs="Times New Roman"/>
          <w:sz w:val="20"/>
          <w:szCs w:val="20"/>
        </w:rPr>
        <w:t>při vydání občanského průkazu provedl akti</w:t>
      </w:r>
      <w:r w:rsidR="00782DB3" w:rsidRPr="00A70423">
        <w:rPr>
          <w:rFonts w:ascii="Times New Roman" w:hAnsi="Times New Roman" w:cs="Times New Roman"/>
          <w:sz w:val="20"/>
          <w:szCs w:val="20"/>
        </w:rPr>
        <w:t>vaci jeho elektronického čipu a představil</w:t>
      </w:r>
      <w:r w:rsidRPr="00A70423">
        <w:rPr>
          <w:rFonts w:ascii="Times New Roman" w:hAnsi="Times New Roman" w:cs="Times New Roman"/>
          <w:sz w:val="20"/>
          <w:szCs w:val="20"/>
        </w:rPr>
        <w:t xml:space="preserve"> jeho funkce. </w:t>
      </w:r>
      <w:r w:rsidR="00E70AEC" w:rsidRPr="00A70423">
        <w:rPr>
          <w:rFonts w:ascii="Times New Roman" w:hAnsi="Times New Roman"/>
          <w:sz w:val="20"/>
          <w:szCs w:val="20"/>
        </w:rPr>
        <w:t xml:space="preserve">Částka za každou provedenou aktivaci pro rok </w:t>
      </w:r>
      <w:r w:rsidR="00CE409D" w:rsidRPr="00A70423">
        <w:rPr>
          <w:rFonts w:ascii="Times New Roman" w:hAnsi="Times New Roman"/>
          <w:sz w:val="20"/>
          <w:szCs w:val="20"/>
        </w:rPr>
        <w:t>202</w:t>
      </w:r>
      <w:r w:rsidR="001B4E2A">
        <w:rPr>
          <w:rFonts w:ascii="Times New Roman" w:hAnsi="Times New Roman"/>
          <w:sz w:val="20"/>
          <w:szCs w:val="20"/>
        </w:rPr>
        <w:t>5</w:t>
      </w:r>
      <w:r w:rsidR="00CE409D" w:rsidRPr="00A70423">
        <w:rPr>
          <w:rFonts w:ascii="Times New Roman" w:hAnsi="Times New Roman"/>
          <w:sz w:val="20"/>
          <w:szCs w:val="20"/>
        </w:rPr>
        <w:t xml:space="preserve"> </w:t>
      </w:r>
      <w:r w:rsidR="00E70AEC" w:rsidRPr="00A70423">
        <w:rPr>
          <w:rFonts w:ascii="Times New Roman" w:hAnsi="Times New Roman"/>
          <w:sz w:val="20"/>
          <w:szCs w:val="20"/>
        </w:rPr>
        <w:t xml:space="preserve">činí </w:t>
      </w:r>
      <w:r w:rsidR="008D79E2">
        <w:rPr>
          <w:rFonts w:ascii="Times New Roman" w:hAnsi="Times New Roman"/>
          <w:sz w:val="20"/>
          <w:szCs w:val="20"/>
        </w:rPr>
        <w:t xml:space="preserve">35 </w:t>
      </w:r>
      <w:r w:rsidR="00E70AEC" w:rsidRPr="00A70423">
        <w:rPr>
          <w:rFonts w:ascii="Times New Roman" w:hAnsi="Times New Roman"/>
          <w:sz w:val="20"/>
          <w:szCs w:val="20"/>
        </w:rPr>
        <w:t>Kč.</w:t>
      </w:r>
    </w:p>
    <w:p w14:paraId="34BB0313" w14:textId="77777777" w:rsidR="00DF12F9" w:rsidRPr="00A70423" w:rsidRDefault="00DF12F9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71C387" w14:textId="77777777" w:rsidR="00E70AEC" w:rsidRPr="00A70423" w:rsidRDefault="00E70AEC" w:rsidP="00E70A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Počty podaných žádostí o vydání a počty aktivovaných občanských průkazů jsou převzaty z informačního systému </w:t>
      </w:r>
      <w:r w:rsidR="000C2FB2" w:rsidRPr="00A70423">
        <w:rPr>
          <w:rFonts w:ascii="Times New Roman" w:hAnsi="Times New Roman"/>
          <w:sz w:val="20"/>
          <w:szCs w:val="20"/>
        </w:rPr>
        <w:t>spravovaného Ministerstvem</w:t>
      </w:r>
      <w:r w:rsidRPr="00A70423">
        <w:rPr>
          <w:rFonts w:ascii="Times New Roman" w:hAnsi="Times New Roman"/>
          <w:sz w:val="20"/>
          <w:szCs w:val="20"/>
        </w:rPr>
        <w:t xml:space="preserve"> vnitra.</w:t>
      </w:r>
    </w:p>
    <w:p w14:paraId="7866BA6D" w14:textId="77777777" w:rsidR="00015B64" w:rsidRPr="00A70423" w:rsidRDefault="00015B64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0AE422" w14:textId="77777777" w:rsidR="00981212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vydávání řidičských průkazů </w:t>
      </w:r>
    </w:p>
    <w:p w14:paraId="74DE9BA1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B0560EF" w14:textId="55C40168" w:rsidR="00981212" w:rsidRPr="00A70423" w:rsidRDefault="00782DB3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492256" w:rsidRPr="00A70423">
        <w:rPr>
          <w:rFonts w:ascii="Times New Roman" w:hAnsi="Times New Roman" w:cs="Times New Roman"/>
          <w:sz w:val="20"/>
          <w:szCs w:val="20"/>
        </w:rPr>
        <w:t> </w:t>
      </w:r>
      <w:r w:rsidR="004849EC">
        <w:rPr>
          <w:rFonts w:ascii="Times New Roman" w:hAnsi="Times New Roman" w:cs="Times New Roman"/>
          <w:sz w:val="20"/>
          <w:szCs w:val="20"/>
        </w:rPr>
        <w:t>8 242 296</w:t>
      </w:r>
      <w:r w:rsidR="00D73F5B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Kč k pokrytí financování vydávání řidičských průkazů Magistrátem hlavního města Prahy. </w:t>
      </w:r>
    </w:p>
    <w:p w14:paraId="3864649A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742F20" w14:textId="022CB730" w:rsidR="00053DAE" w:rsidRPr="00A70423" w:rsidRDefault="00A81530" w:rsidP="0005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Magistrát hlavního města Prahy</w:t>
      </w:r>
      <w:r w:rsidR="00053DAE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053DAE" w:rsidRPr="00A70423">
        <w:rPr>
          <w:rFonts w:ascii="Times New Roman" w:hAnsi="Times New Roman"/>
          <w:sz w:val="20"/>
          <w:szCs w:val="20"/>
        </w:rPr>
        <w:t xml:space="preserve">obdrží příspěvek za každou přijatou žádost o vydání řidičského průkazu zpracovanou v období od 1. 1. do 31. 12. </w:t>
      </w:r>
      <w:r w:rsidR="00587A49" w:rsidRPr="00A70423">
        <w:rPr>
          <w:rFonts w:ascii="Times New Roman" w:hAnsi="Times New Roman"/>
          <w:sz w:val="20"/>
          <w:szCs w:val="20"/>
        </w:rPr>
        <w:t>202</w:t>
      </w:r>
      <w:r w:rsidR="00D73F5B">
        <w:rPr>
          <w:rFonts w:ascii="Times New Roman" w:hAnsi="Times New Roman"/>
          <w:sz w:val="20"/>
          <w:szCs w:val="20"/>
        </w:rPr>
        <w:t>3</w:t>
      </w:r>
      <w:r w:rsidR="00053DAE" w:rsidRPr="00A70423">
        <w:rPr>
          <w:rFonts w:ascii="Times New Roman" w:hAnsi="Times New Roman"/>
          <w:sz w:val="20"/>
          <w:szCs w:val="20"/>
        </w:rPr>
        <w:t xml:space="preserve">. Příspěvek nenáleží za přijatou žádost o vydání řidičského průkazu s dobou vydání do pěti pracovních dnů a žádost o vydání nového řidičského průkazu, u kterých byl </w:t>
      </w:r>
      <w:r w:rsidR="006366E0" w:rsidRPr="00A70423">
        <w:rPr>
          <w:rFonts w:ascii="Times New Roman" w:hAnsi="Times New Roman"/>
          <w:sz w:val="20"/>
          <w:szCs w:val="20"/>
        </w:rPr>
        <w:t xml:space="preserve">vybrán </w:t>
      </w:r>
      <w:r w:rsidR="00053DAE" w:rsidRPr="00A70423">
        <w:rPr>
          <w:rFonts w:ascii="Times New Roman" w:hAnsi="Times New Roman"/>
          <w:sz w:val="20"/>
          <w:szCs w:val="20"/>
        </w:rPr>
        <w:t>správní poplatek. Částka za jednu přijatou žádost</w:t>
      </w:r>
      <w:r w:rsidR="00053DAE" w:rsidRPr="00A70423" w:rsidDel="00757D2E">
        <w:rPr>
          <w:rFonts w:ascii="Times New Roman" w:hAnsi="Times New Roman"/>
          <w:sz w:val="20"/>
          <w:szCs w:val="20"/>
        </w:rPr>
        <w:t xml:space="preserve"> </w:t>
      </w:r>
      <w:r w:rsidR="00053DAE" w:rsidRPr="00A70423">
        <w:rPr>
          <w:rFonts w:ascii="Times New Roman" w:hAnsi="Times New Roman"/>
          <w:sz w:val="20"/>
          <w:szCs w:val="20"/>
        </w:rPr>
        <w:t xml:space="preserve">pro rok </w:t>
      </w:r>
      <w:r w:rsidR="00587A49" w:rsidRPr="00A70423">
        <w:rPr>
          <w:rFonts w:ascii="Times New Roman" w:hAnsi="Times New Roman"/>
          <w:sz w:val="20"/>
          <w:szCs w:val="20"/>
        </w:rPr>
        <w:t>202</w:t>
      </w:r>
      <w:r w:rsidR="00D73F5B">
        <w:rPr>
          <w:rFonts w:ascii="Times New Roman" w:hAnsi="Times New Roman"/>
          <w:sz w:val="20"/>
          <w:szCs w:val="20"/>
        </w:rPr>
        <w:t>5</w:t>
      </w:r>
      <w:r w:rsidR="00587A49" w:rsidRPr="00A70423">
        <w:rPr>
          <w:rFonts w:ascii="Times New Roman" w:hAnsi="Times New Roman"/>
          <w:sz w:val="20"/>
          <w:szCs w:val="20"/>
        </w:rPr>
        <w:t xml:space="preserve"> </w:t>
      </w:r>
      <w:r w:rsidR="00053DAE" w:rsidRPr="00A70423">
        <w:rPr>
          <w:rFonts w:ascii="Times New Roman" w:hAnsi="Times New Roman"/>
          <w:sz w:val="20"/>
          <w:szCs w:val="20"/>
        </w:rPr>
        <w:t xml:space="preserve">činí </w:t>
      </w:r>
      <w:r w:rsidR="007003CE">
        <w:rPr>
          <w:rFonts w:ascii="Times New Roman" w:hAnsi="Times New Roman"/>
          <w:sz w:val="20"/>
          <w:szCs w:val="20"/>
        </w:rPr>
        <w:t>14</w:t>
      </w:r>
      <w:r w:rsidR="00053DAE" w:rsidRPr="00A70423">
        <w:rPr>
          <w:rFonts w:ascii="Times New Roman" w:hAnsi="Times New Roman"/>
          <w:sz w:val="20"/>
          <w:szCs w:val="20"/>
        </w:rPr>
        <w:t>1 Kč.</w:t>
      </w:r>
    </w:p>
    <w:p w14:paraId="4A40CDE5" w14:textId="77777777" w:rsidR="00300EAA" w:rsidRPr="00A70423" w:rsidRDefault="00300EAA" w:rsidP="00C23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2799FE" w14:textId="3FA44EB4" w:rsidR="00C23C06" w:rsidRDefault="00951318" w:rsidP="00C23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Počty podaných žádostí o vydání jsou převzaty z informačního systému </w:t>
      </w:r>
      <w:r w:rsidR="000C2FB2" w:rsidRPr="00A70423">
        <w:rPr>
          <w:rFonts w:ascii="Times New Roman" w:hAnsi="Times New Roman"/>
          <w:sz w:val="20"/>
          <w:szCs w:val="20"/>
        </w:rPr>
        <w:t xml:space="preserve">spravovaného Ministerstvem </w:t>
      </w:r>
      <w:r w:rsidRPr="00A70423">
        <w:rPr>
          <w:rFonts w:ascii="Times New Roman" w:hAnsi="Times New Roman"/>
          <w:sz w:val="20"/>
          <w:szCs w:val="20"/>
        </w:rPr>
        <w:t>dopravy.</w:t>
      </w:r>
    </w:p>
    <w:p w14:paraId="1D6C2590" w14:textId="5FD332BD" w:rsidR="00B2091E" w:rsidRDefault="00B2091E" w:rsidP="00C23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44E66C2" w14:textId="77777777" w:rsidR="00B2091E" w:rsidRPr="00A70423" w:rsidRDefault="00B2091E" w:rsidP="00C23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14:paraId="114B69E9" w14:textId="77777777" w:rsidR="00C23C06" w:rsidRPr="00A70423" w:rsidRDefault="00C23C06" w:rsidP="00C23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52AD1CF" w14:textId="77777777" w:rsidR="00C23C06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0423">
        <w:rPr>
          <w:rFonts w:ascii="Times New Roman" w:hAnsi="Times New Roman" w:cs="Times New Roman"/>
          <w:b/>
          <w:sz w:val="20"/>
          <w:szCs w:val="20"/>
        </w:rPr>
        <w:lastRenderedPageBreak/>
        <w:t>D</w:t>
      </w:r>
      <w:r w:rsidR="00C23C06" w:rsidRPr="00A70423">
        <w:rPr>
          <w:rFonts w:ascii="Times New Roman" w:hAnsi="Times New Roman" w:cs="Times New Roman"/>
          <w:b/>
          <w:sz w:val="20"/>
          <w:szCs w:val="20"/>
        </w:rPr>
        <w:t xml:space="preserve">) Financování matriční agendy </w:t>
      </w:r>
    </w:p>
    <w:p w14:paraId="26BFB496" w14:textId="77777777" w:rsidR="00C23C06" w:rsidRPr="00A70423" w:rsidRDefault="00C23C06" w:rsidP="00C23C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37FB5C9" w14:textId="0C4765F1" w:rsidR="00C23C06" w:rsidRPr="00A70423" w:rsidRDefault="00782DB3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Příspěvek na výkon státní správy pro hlavní město Prahu se navyšuje o </w:t>
      </w:r>
      <w:r w:rsidR="00C23C06" w:rsidRPr="00A70423">
        <w:rPr>
          <w:rFonts w:ascii="Times New Roman" w:hAnsi="Times New Roman" w:cs="Times New Roman"/>
          <w:sz w:val="20"/>
          <w:szCs w:val="20"/>
        </w:rPr>
        <w:t>částk</w:t>
      </w:r>
      <w:r w:rsidRPr="00A70423">
        <w:rPr>
          <w:rFonts w:ascii="Times New Roman" w:hAnsi="Times New Roman" w:cs="Times New Roman"/>
          <w:sz w:val="20"/>
          <w:szCs w:val="20"/>
        </w:rPr>
        <w:t>u</w:t>
      </w:r>
      <w:r w:rsidR="00492256" w:rsidRPr="00A70423">
        <w:rPr>
          <w:rFonts w:ascii="Times New Roman" w:hAnsi="Times New Roman" w:cs="Times New Roman"/>
          <w:sz w:val="20"/>
          <w:szCs w:val="20"/>
        </w:rPr>
        <w:t> </w:t>
      </w:r>
      <w:r w:rsidR="004849EC">
        <w:rPr>
          <w:rFonts w:ascii="Times New Roman" w:hAnsi="Times New Roman" w:cs="Times New Roman"/>
          <w:sz w:val="20"/>
          <w:szCs w:val="20"/>
        </w:rPr>
        <w:t xml:space="preserve">40 329 472 </w:t>
      </w:r>
      <w:r w:rsidR="00C23C06" w:rsidRPr="00A70423">
        <w:rPr>
          <w:rFonts w:ascii="Times New Roman" w:hAnsi="Times New Roman" w:cs="Times New Roman"/>
          <w:sz w:val="20"/>
          <w:szCs w:val="20"/>
        </w:rPr>
        <w:t xml:space="preserve">Kč k pokrytí financování </w:t>
      </w:r>
      <w:r w:rsidR="00F90A7E" w:rsidRPr="00A70423">
        <w:rPr>
          <w:rFonts w:ascii="Times New Roman" w:hAnsi="Times New Roman" w:cs="Times New Roman"/>
          <w:sz w:val="20"/>
          <w:szCs w:val="20"/>
        </w:rPr>
        <w:t>úkonů</w:t>
      </w:r>
      <w:r w:rsidR="00C23C06" w:rsidRPr="00A70423">
        <w:rPr>
          <w:rFonts w:ascii="Times New Roman" w:hAnsi="Times New Roman" w:cs="Times New Roman"/>
          <w:sz w:val="20"/>
          <w:szCs w:val="20"/>
        </w:rPr>
        <w:t xml:space="preserve"> učiněných v rámci jednotlivých </w:t>
      </w:r>
      <w:r w:rsidR="0074725D" w:rsidRPr="00A70423">
        <w:rPr>
          <w:rFonts w:ascii="Times New Roman" w:hAnsi="Times New Roman" w:cs="Times New Roman"/>
          <w:sz w:val="20"/>
          <w:szCs w:val="20"/>
        </w:rPr>
        <w:t>matričních úřadů</w:t>
      </w:r>
      <w:r w:rsidR="00C23C06" w:rsidRPr="00A70423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56DAAF2" w14:textId="77777777" w:rsidR="000C2FB2" w:rsidRPr="00A70423" w:rsidRDefault="000C2FB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43F855" w14:textId="42EE8FFE" w:rsidR="00C23C06" w:rsidRPr="00A70423" w:rsidRDefault="00C23C0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Celkový objem prostředků určených na financování matričních úřadů </w:t>
      </w:r>
      <w:r w:rsidR="00DA7F65" w:rsidRPr="00A70423">
        <w:rPr>
          <w:rFonts w:ascii="Times New Roman" w:hAnsi="Times New Roman" w:cs="Times New Roman"/>
          <w:sz w:val="20"/>
          <w:szCs w:val="20"/>
        </w:rPr>
        <w:t xml:space="preserve">tvoří výkonová složka, </w:t>
      </w:r>
      <w:r w:rsidR="0040428E" w:rsidRPr="00A70423">
        <w:rPr>
          <w:rFonts w:ascii="Times New Roman" w:hAnsi="Times New Roman" w:cs="Times New Roman"/>
          <w:sz w:val="20"/>
          <w:szCs w:val="20"/>
        </w:rPr>
        <w:t xml:space="preserve">která </w:t>
      </w:r>
      <w:r w:rsidR="007E772E" w:rsidRPr="00A70423">
        <w:rPr>
          <w:rFonts w:ascii="Times New Roman" w:hAnsi="Times New Roman" w:cs="Times New Roman"/>
          <w:sz w:val="20"/>
          <w:szCs w:val="20"/>
        </w:rPr>
        <w:t>je</w:t>
      </w:r>
      <w:r w:rsidR="00F903AC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rozdělena na základě počtu sledovaných úkonů.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Pr="00A70423">
        <w:rPr>
          <w:rFonts w:ascii="Times New Roman" w:hAnsi="Times New Roman" w:cs="Times New Roman"/>
          <w:sz w:val="20"/>
          <w:szCs w:val="20"/>
        </w:rPr>
        <w:t>, jejíž matriční úřad provedl v rozhodném období od</w:t>
      </w:r>
      <w:r w:rsidR="00E82FA5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1.</w:t>
      </w:r>
      <w:r w:rsidR="00E82FA5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1</w:t>
      </w:r>
      <w:r w:rsidR="00E82FA5" w:rsidRPr="00A70423">
        <w:rPr>
          <w:rFonts w:ascii="Times New Roman" w:hAnsi="Times New Roman" w:cs="Times New Roman"/>
          <w:sz w:val="20"/>
          <w:szCs w:val="20"/>
        </w:rPr>
        <w:t>. </w:t>
      </w:r>
      <w:r w:rsidRPr="00A70423">
        <w:rPr>
          <w:rFonts w:ascii="Times New Roman" w:hAnsi="Times New Roman" w:cs="Times New Roman"/>
          <w:sz w:val="20"/>
          <w:szCs w:val="20"/>
        </w:rPr>
        <w:t>do</w:t>
      </w:r>
      <w:r w:rsidR="00E82FA5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31. 12.</w:t>
      </w:r>
      <w:r w:rsidR="00DF12F9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87A49" w:rsidRPr="00A70423">
        <w:rPr>
          <w:rFonts w:ascii="Times New Roman" w:hAnsi="Times New Roman" w:cs="Times New Roman"/>
          <w:sz w:val="20"/>
          <w:szCs w:val="20"/>
        </w:rPr>
        <w:t>202</w:t>
      </w:r>
      <w:r w:rsidR="00B02468">
        <w:rPr>
          <w:rFonts w:ascii="Times New Roman" w:hAnsi="Times New Roman" w:cs="Times New Roman"/>
          <w:sz w:val="20"/>
          <w:szCs w:val="20"/>
        </w:rPr>
        <w:t>3</w:t>
      </w:r>
      <w:r w:rsidR="00587A49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>úkon, obdrží za jeho provedení příspěvek. Za každý p</w:t>
      </w:r>
      <w:r w:rsidR="00940B89" w:rsidRPr="00A70423">
        <w:rPr>
          <w:rFonts w:ascii="Times New Roman" w:hAnsi="Times New Roman" w:cs="Times New Roman"/>
          <w:sz w:val="20"/>
          <w:szCs w:val="20"/>
        </w:rPr>
        <w:t>rovedený zápis v knize narozen</w:t>
      </w:r>
      <w:r w:rsidR="0074725D" w:rsidRPr="00A70423">
        <w:rPr>
          <w:rFonts w:ascii="Times New Roman" w:hAnsi="Times New Roman" w:cs="Times New Roman"/>
          <w:sz w:val="20"/>
          <w:szCs w:val="20"/>
        </w:rPr>
        <w:t>í</w:t>
      </w:r>
      <w:r w:rsidRPr="00A70423">
        <w:rPr>
          <w:rFonts w:ascii="Times New Roman" w:hAnsi="Times New Roman" w:cs="Times New Roman"/>
          <w:sz w:val="20"/>
          <w:szCs w:val="20"/>
        </w:rPr>
        <w:t xml:space="preserve">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Pr="00A70423">
        <w:rPr>
          <w:rFonts w:ascii="Times New Roman" w:hAnsi="Times New Roman" w:cs="Times New Roman"/>
          <w:sz w:val="20"/>
          <w:szCs w:val="20"/>
        </w:rPr>
        <w:t xml:space="preserve"> příspěvek ve výši</w:t>
      </w:r>
      <w:r w:rsidR="00CA6629">
        <w:rPr>
          <w:rFonts w:ascii="Times New Roman" w:hAnsi="Times New Roman" w:cs="Times New Roman"/>
          <w:sz w:val="20"/>
          <w:szCs w:val="20"/>
        </w:rPr>
        <w:t xml:space="preserve"> 768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 každý provedený zápis v knize manželství nebo partnerství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="0074725D" w:rsidRPr="00A70423">
        <w:rPr>
          <w:rFonts w:ascii="Times New Roman" w:hAnsi="Times New Roman" w:cs="Times New Roman"/>
          <w:sz w:val="20"/>
          <w:szCs w:val="20"/>
        </w:rPr>
        <w:t xml:space="preserve"> nebo Magistrát hl. m. Prahy</w:t>
      </w:r>
      <w:r w:rsidRPr="00A70423">
        <w:rPr>
          <w:rFonts w:ascii="Times New Roman" w:hAnsi="Times New Roman" w:cs="Times New Roman"/>
          <w:sz w:val="20"/>
          <w:szCs w:val="20"/>
        </w:rPr>
        <w:t xml:space="preserve"> příspěvek ve výši </w:t>
      </w:r>
      <w:r w:rsidR="00CA6629">
        <w:rPr>
          <w:rFonts w:ascii="Times New Roman" w:hAnsi="Times New Roman" w:cs="Times New Roman"/>
          <w:sz w:val="20"/>
          <w:szCs w:val="20"/>
        </w:rPr>
        <w:t>3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CA6629">
        <w:rPr>
          <w:rFonts w:ascii="Times New Roman" w:hAnsi="Times New Roman" w:cs="Times New Roman"/>
          <w:sz w:val="20"/>
          <w:szCs w:val="20"/>
        </w:rPr>
        <w:t xml:space="preserve">072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 a za každý provedený zápis </w:t>
      </w:r>
      <w:r w:rsidR="009A14E4" w:rsidRPr="00A70423">
        <w:rPr>
          <w:rFonts w:ascii="Times New Roman" w:hAnsi="Times New Roman" w:cs="Times New Roman"/>
          <w:sz w:val="20"/>
          <w:szCs w:val="20"/>
        </w:rPr>
        <w:t>v </w:t>
      </w:r>
      <w:r w:rsidRPr="00A70423">
        <w:rPr>
          <w:rFonts w:ascii="Times New Roman" w:hAnsi="Times New Roman" w:cs="Times New Roman"/>
          <w:sz w:val="20"/>
          <w:szCs w:val="20"/>
        </w:rPr>
        <w:t xml:space="preserve">knize úmrtí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="004B4E8D" w:rsidRPr="00A70423">
        <w:rPr>
          <w:rFonts w:ascii="Times New Roman" w:hAnsi="Times New Roman" w:cs="Times New Roman"/>
          <w:sz w:val="20"/>
          <w:szCs w:val="20"/>
        </w:rPr>
        <w:t xml:space="preserve"> příspěvek</w:t>
      </w:r>
      <w:r w:rsidR="00CA6629">
        <w:rPr>
          <w:rFonts w:ascii="Times New Roman" w:hAnsi="Times New Roman" w:cs="Times New Roman"/>
          <w:sz w:val="20"/>
          <w:szCs w:val="20"/>
        </w:rPr>
        <w:t xml:space="preserve"> 1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CA6629">
        <w:rPr>
          <w:rFonts w:ascii="Times New Roman" w:hAnsi="Times New Roman" w:cs="Times New Roman"/>
          <w:sz w:val="20"/>
          <w:szCs w:val="20"/>
        </w:rPr>
        <w:t xml:space="preserve">024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 každý úkon určení otcovství souhlasným prohlášením rodičů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Pr="00A70423">
        <w:rPr>
          <w:rFonts w:ascii="Times New Roman" w:hAnsi="Times New Roman" w:cs="Times New Roman"/>
          <w:sz w:val="20"/>
          <w:szCs w:val="20"/>
        </w:rPr>
        <w:t xml:space="preserve"> příspěvek ve</w:t>
      </w:r>
      <w:r w:rsidR="00914648" w:rsidRPr="00A70423">
        <w:rPr>
          <w:rFonts w:ascii="Times New Roman" w:hAnsi="Times New Roman" w:cs="Times New Roman"/>
          <w:sz w:val="20"/>
          <w:szCs w:val="20"/>
        </w:rPr>
        <w:t xml:space="preserve"> výši </w:t>
      </w:r>
      <w:r w:rsidR="00CA6629">
        <w:rPr>
          <w:rFonts w:ascii="Times New Roman" w:hAnsi="Times New Roman" w:cs="Times New Roman"/>
          <w:sz w:val="20"/>
          <w:szCs w:val="20"/>
        </w:rPr>
        <w:t xml:space="preserve">256 </w:t>
      </w:r>
      <w:r w:rsidRPr="00A70423">
        <w:rPr>
          <w:rFonts w:ascii="Times New Roman" w:hAnsi="Times New Roman" w:cs="Times New Roman"/>
          <w:sz w:val="20"/>
          <w:szCs w:val="20"/>
        </w:rPr>
        <w:t>Kč</w:t>
      </w:r>
      <w:r w:rsidR="00524BA4" w:rsidRPr="00A70423">
        <w:rPr>
          <w:rFonts w:ascii="Times New Roman" w:hAnsi="Times New Roman" w:cs="Times New Roman"/>
          <w:sz w:val="20"/>
          <w:szCs w:val="20"/>
        </w:rPr>
        <w:t>.</w:t>
      </w:r>
    </w:p>
    <w:p w14:paraId="499A9671" w14:textId="77777777" w:rsidR="00C23C06" w:rsidRPr="00A70423" w:rsidRDefault="00C23C06" w:rsidP="00C23C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4A8A446B" w14:textId="5417A779" w:rsidR="00165353" w:rsidRPr="00A70423" w:rsidRDefault="00C23C06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zápisů vycházejí ze statistického zjišťování prováděného Českým statistickým úřadem.</w:t>
      </w:r>
      <w:r w:rsidR="005B389B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165353" w:rsidRPr="00A70423">
        <w:rPr>
          <w:rFonts w:ascii="Times New Roman" w:hAnsi="Times New Roman"/>
          <w:sz w:val="20"/>
          <w:szCs w:val="20"/>
        </w:rPr>
        <w:t>Počty úkonů určení otcovství vycházejí ze zjišťování Ministerstva vnitra</w:t>
      </w:r>
      <w:r w:rsidR="00B82849" w:rsidRPr="00A70423">
        <w:rPr>
          <w:rFonts w:ascii="Times New Roman" w:hAnsi="Times New Roman"/>
          <w:sz w:val="20"/>
          <w:szCs w:val="20"/>
        </w:rPr>
        <w:t>.</w:t>
      </w:r>
    </w:p>
    <w:p w14:paraId="356F8EC5" w14:textId="77777777" w:rsidR="000D38B7" w:rsidRPr="00A70423" w:rsidRDefault="000D38B7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C4E380" w14:textId="77777777" w:rsidR="00981212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veřejného opatrovnictví </w:t>
      </w:r>
    </w:p>
    <w:p w14:paraId="0358675E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18227A9" w14:textId="02594CC2" w:rsidR="00981212" w:rsidRPr="00A70423" w:rsidRDefault="0098121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327457" w:rsidRPr="00A70423">
        <w:rPr>
          <w:rFonts w:ascii="Times New Roman" w:hAnsi="Times New Roman" w:cs="Times New Roman"/>
          <w:sz w:val="20"/>
          <w:szCs w:val="20"/>
        </w:rPr>
        <w:t> </w:t>
      </w:r>
      <w:r w:rsidR="00E40B71">
        <w:rPr>
          <w:rFonts w:ascii="Times New Roman" w:hAnsi="Times New Roman" w:cs="Times New Roman"/>
          <w:sz w:val="20"/>
          <w:szCs w:val="20"/>
        </w:rPr>
        <w:t>30</w:t>
      </w:r>
      <w:r w:rsidR="004849EC">
        <w:rPr>
          <w:rFonts w:ascii="Times New Roman" w:hAnsi="Times New Roman" w:cs="Times New Roman"/>
          <w:sz w:val="20"/>
          <w:szCs w:val="20"/>
        </w:rPr>
        <w:t xml:space="preserve"> </w:t>
      </w:r>
      <w:r w:rsidR="00E40B71">
        <w:rPr>
          <w:rFonts w:ascii="Times New Roman" w:hAnsi="Times New Roman" w:cs="Times New Roman"/>
          <w:sz w:val="20"/>
          <w:szCs w:val="20"/>
        </w:rPr>
        <w:t>164</w:t>
      </w:r>
      <w:r w:rsidR="004849EC">
        <w:rPr>
          <w:rFonts w:ascii="Times New Roman" w:hAnsi="Times New Roman" w:cs="Times New Roman"/>
          <w:sz w:val="20"/>
          <w:szCs w:val="20"/>
        </w:rPr>
        <w:t xml:space="preserve"> </w:t>
      </w:r>
      <w:r w:rsidR="00E40B71">
        <w:rPr>
          <w:rFonts w:ascii="Times New Roman" w:hAnsi="Times New Roman" w:cs="Times New Roman"/>
          <w:sz w:val="20"/>
          <w:szCs w:val="20"/>
        </w:rPr>
        <w:t xml:space="preserve">500 </w:t>
      </w:r>
      <w:r w:rsidRPr="00A70423">
        <w:rPr>
          <w:rFonts w:ascii="Times New Roman" w:hAnsi="Times New Roman" w:cs="Times New Roman"/>
          <w:sz w:val="20"/>
          <w:szCs w:val="20"/>
        </w:rPr>
        <w:t>Kč k pokrytí financování veřejného opatrovnictví k</w:t>
      </w:r>
      <w:r w:rsidR="00E40B71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zabezpečení</w:t>
      </w:r>
      <w:r w:rsidR="00E40B71">
        <w:rPr>
          <w:rFonts w:ascii="Times New Roman" w:hAnsi="Times New Roman" w:cs="Times New Roman"/>
          <w:sz w:val="20"/>
          <w:szCs w:val="20"/>
        </w:rPr>
        <w:t xml:space="preserve"> 989 </w:t>
      </w:r>
      <w:proofErr w:type="spellStart"/>
      <w:r w:rsidR="00D2378F" w:rsidRPr="00A70423">
        <w:rPr>
          <w:rFonts w:ascii="Times New Roman" w:hAnsi="Times New Roman" w:cs="Times New Roman"/>
          <w:sz w:val="20"/>
          <w:szCs w:val="20"/>
        </w:rPr>
        <w:t>opatrovanců</w:t>
      </w:r>
      <w:proofErr w:type="spellEnd"/>
      <w:r w:rsidR="00D2378F" w:rsidRPr="00A70423">
        <w:rPr>
          <w:rFonts w:ascii="Times New Roman" w:hAnsi="Times New Roman" w:cs="Times New Roman"/>
          <w:sz w:val="20"/>
          <w:szCs w:val="20"/>
        </w:rPr>
        <w:t>.</w:t>
      </w:r>
    </w:p>
    <w:p w14:paraId="2938662C" w14:textId="77777777" w:rsidR="00981212" w:rsidRPr="00A70423" w:rsidRDefault="00981212" w:rsidP="00782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3B46F7C" w14:textId="77777777" w:rsidR="005B389B" w:rsidRPr="00A70423" w:rsidRDefault="00FF6630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Předmětné financování se týká opatrovnictví zletilých osob, a to jak těch, které byly omezeny ve svéprávnosti podle § 55 občanského zákoníku ve spojení s jeho § 62, tak i těch, které omezeny nebyly a kterým byl podle </w:t>
      </w:r>
      <w:hyperlink r:id="rId9" w:history="1">
        <w:r w:rsidRPr="00A70423">
          <w:rPr>
            <w:rFonts w:ascii="Times New Roman" w:hAnsi="Times New Roman"/>
            <w:sz w:val="20"/>
            <w:szCs w:val="20"/>
          </w:rPr>
          <w:t xml:space="preserve">§ 469 </w:t>
        </w:r>
      </w:hyperlink>
      <w:r w:rsidRPr="00A70423">
        <w:rPr>
          <w:rFonts w:ascii="Times New Roman" w:hAnsi="Times New Roman"/>
          <w:sz w:val="20"/>
          <w:szCs w:val="20"/>
        </w:rPr>
        <w:t xml:space="preserve"> občanského zákoníku jmenován opatrovník na základě jejich návrhu z důvodu obtíží, které jim působí jejich špatný zdravotní stav při správě jmění nebo hájení práv.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DF63A4" w:rsidRPr="00A70423">
        <w:rPr>
          <w:rFonts w:ascii="Times New Roman" w:hAnsi="Times New Roman" w:cs="Times New Roman"/>
          <w:sz w:val="20"/>
          <w:szCs w:val="20"/>
        </w:rPr>
        <w:t>V 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těchto případech je zde pravomocný rozsudek soudu, který jmenuje </w:t>
      </w:r>
      <w:r w:rsidR="00E82FA5" w:rsidRPr="00A70423">
        <w:rPr>
          <w:rFonts w:ascii="Times New Roman" w:hAnsi="Times New Roman" w:cs="Times New Roman"/>
          <w:sz w:val="20"/>
          <w:szCs w:val="20"/>
        </w:rPr>
        <w:t>městsk</w:t>
      </w:r>
      <w:r w:rsidR="00861AAC" w:rsidRPr="00A70423">
        <w:rPr>
          <w:rFonts w:ascii="Times New Roman" w:hAnsi="Times New Roman" w:cs="Times New Roman"/>
          <w:sz w:val="20"/>
          <w:szCs w:val="20"/>
        </w:rPr>
        <w:t>ou</w:t>
      </w:r>
      <w:r w:rsidR="00E82FA5" w:rsidRPr="00A70423">
        <w:rPr>
          <w:rFonts w:ascii="Times New Roman" w:hAnsi="Times New Roman" w:cs="Times New Roman"/>
          <w:sz w:val="20"/>
          <w:szCs w:val="20"/>
        </w:rPr>
        <w:t xml:space="preserve"> část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veřejným opatrovníkem nikoliv jen pro jedno konkrétní řízení, ale pro komplexní výkon práv a povinností spojených s dlouhodobou omezenou schopností opatrovance zajišťovat své potřeby vlastními silami.</w:t>
      </w:r>
      <w:r w:rsidR="001D109B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B389B" w:rsidRPr="00A70423">
        <w:rPr>
          <w:rFonts w:ascii="Times New Roman" w:hAnsi="Times New Roman" w:cs="Times New Roman"/>
          <w:sz w:val="20"/>
          <w:szCs w:val="20"/>
        </w:rPr>
        <w:t>Financování se týkají i případy opatrovnictví, kdy se městsk</w:t>
      </w:r>
      <w:r w:rsidR="00861AAC" w:rsidRPr="00A70423">
        <w:rPr>
          <w:rFonts w:ascii="Times New Roman" w:hAnsi="Times New Roman" w:cs="Times New Roman"/>
          <w:sz w:val="20"/>
          <w:szCs w:val="20"/>
        </w:rPr>
        <w:t>á</w:t>
      </w:r>
      <w:r w:rsidR="005B389B" w:rsidRPr="00A70423">
        <w:rPr>
          <w:rFonts w:ascii="Times New Roman" w:hAnsi="Times New Roman" w:cs="Times New Roman"/>
          <w:sz w:val="20"/>
          <w:szCs w:val="20"/>
        </w:rPr>
        <w:t xml:space="preserve"> část stane dočasně opatrovníkem přímo ze zákona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hyperlink r:id="rId10" w:history="1">
        <w:r w:rsidR="005B389B" w:rsidRPr="00A70423">
          <w:rPr>
            <w:rFonts w:ascii="Times New Roman" w:hAnsi="Times New Roman" w:cs="Times New Roman"/>
            <w:sz w:val="20"/>
            <w:szCs w:val="20"/>
          </w:rPr>
          <w:t>§</w:t>
        </w:r>
        <w:r w:rsidR="001D109B" w:rsidRPr="00A70423">
          <w:rPr>
            <w:rFonts w:ascii="Times New Roman" w:hAnsi="Times New Roman" w:cs="Times New Roman"/>
            <w:sz w:val="20"/>
            <w:szCs w:val="20"/>
          </w:rPr>
          <w:t> </w:t>
        </w:r>
        <w:r w:rsidR="005B389B" w:rsidRPr="00A70423">
          <w:rPr>
            <w:rFonts w:ascii="Times New Roman" w:hAnsi="Times New Roman" w:cs="Times New Roman"/>
            <w:sz w:val="20"/>
            <w:szCs w:val="20"/>
          </w:rPr>
          <w:t xml:space="preserve">468 </w:t>
        </w:r>
      </w:hyperlink>
      <w:r w:rsidR="000C2FB2" w:rsidRPr="00A70423">
        <w:rPr>
          <w:rFonts w:ascii="Times New Roman" w:hAnsi="Times New Roman" w:cs="Times New Roman"/>
          <w:sz w:val="20"/>
          <w:szCs w:val="20"/>
        </w:rPr>
        <w:t>občanského zákoníku</w:t>
      </w:r>
      <w:r w:rsidR="005B389B" w:rsidRPr="00A70423">
        <w:rPr>
          <w:rFonts w:ascii="Times New Roman" w:hAnsi="Times New Roman" w:cs="Times New Roman"/>
          <w:sz w:val="20"/>
          <w:szCs w:val="20"/>
        </w:rPr>
        <w:t xml:space="preserve">. Jedná se zde o případy, kdy zemřel dosavadní opatrovník (fyzická osoba) nebo kdy došlo k odvolání stávajícího opatrovníka bez jmenování nového (toto opatrovnictví zaniká právní mocí rozsudku o </w:t>
      </w:r>
      <w:r w:rsidR="0075707C" w:rsidRPr="00A70423">
        <w:rPr>
          <w:rFonts w:ascii="Times New Roman" w:hAnsi="Times New Roman" w:cs="Times New Roman"/>
          <w:sz w:val="20"/>
          <w:szCs w:val="20"/>
        </w:rPr>
        <w:t>ustanovení nového opatrovníka).</w:t>
      </w:r>
    </w:p>
    <w:p w14:paraId="6C25EF84" w14:textId="77777777" w:rsidR="00E45C52" w:rsidRPr="00A70423" w:rsidRDefault="00E45C52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6628462" w14:textId="77777777" w:rsidR="00E45C52" w:rsidRPr="00A70423" w:rsidRDefault="00E45C52" w:rsidP="00E45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Zároveň nehraje roli faktická přítomnost opatrovance v obci, tedy zda k </w:t>
      </w:r>
      <w:r w:rsidR="00A75DCB" w:rsidRPr="00A70423">
        <w:rPr>
          <w:rFonts w:ascii="Times New Roman" w:hAnsi="Times New Roman"/>
          <w:sz w:val="20"/>
          <w:szCs w:val="20"/>
        </w:rPr>
        <w:t xml:space="preserve">rozhodnému </w:t>
      </w:r>
      <w:r w:rsidR="003C59A6" w:rsidRPr="00A70423">
        <w:rPr>
          <w:rFonts w:ascii="Times New Roman" w:hAnsi="Times New Roman"/>
          <w:sz w:val="20"/>
          <w:szCs w:val="20"/>
        </w:rPr>
        <w:t xml:space="preserve">dni </w:t>
      </w:r>
      <w:r w:rsidRPr="00A70423">
        <w:rPr>
          <w:rFonts w:ascii="Times New Roman" w:hAnsi="Times New Roman"/>
          <w:sz w:val="20"/>
          <w:szCs w:val="20"/>
        </w:rPr>
        <w:t xml:space="preserve">pobýval na jiném místě (například </w:t>
      </w:r>
      <w:r w:rsidR="0075707C" w:rsidRPr="00A70423">
        <w:rPr>
          <w:rFonts w:ascii="Times New Roman" w:hAnsi="Times New Roman"/>
          <w:sz w:val="20"/>
          <w:szCs w:val="20"/>
        </w:rPr>
        <w:t xml:space="preserve">ve zdravotnickém </w:t>
      </w:r>
      <w:r w:rsidRPr="00A70423">
        <w:rPr>
          <w:rFonts w:ascii="Times New Roman" w:hAnsi="Times New Roman"/>
          <w:sz w:val="20"/>
          <w:szCs w:val="20"/>
        </w:rPr>
        <w:t xml:space="preserve">zařízení nebo zařízení sociálních služeb), </w:t>
      </w:r>
      <w:r w:rsidR="0075707C" w:rsidRPr="00A70423">
        <w:rPr>
          <w:rFonts w:ascii="Times New Roman" w:hAnsi="Times New Roman"/>
          <w:sz w:val="20"/>
          <w:szCs w:val="20"/>
        </w:rPr>
        <w:t xml:space="preserve">nebo </w:t>
      </w:r>
      <w:r w:rsidRPr="00A70423">
        <w:rPr>
          <w:rFonts w:ascii="Times New Roman" w:hAnsi="Times New Roman"/>
          <w:sz w:val="20"/>
          <w:szCs w:val="20"/>
        </w:rPr>
        <w:t>zda jde o osobu migrující v dalších obcích. Jedná se pouze o živé osoby pod opatrovnictvím obcí.</w:t>
      </w:r>
    </w:p>
    <w:p w14:paraId="0C7D4699" w14:textId="77777777" w:rsidR="008F73B1" w:rsidRPr="00A70423" w:rsidRDefault="008F73B1" w:rsidP="00782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0A0864" w14:textId="77777777" w:rsidR="008F73B1" w:rsidRPr="00A70423" w:rsidRDefault="00E45C5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F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inancování se netýká procesního opatrovnictví osob, u kterých není známo, kde pobývají, nebo osob neznámých, které se účastní určitého právního jednání. Netýká se taktéž ustanovení </w:t>
      </w:r>
      <w:r w:rsidR="001F2A6F" w:rsidRPr="00A70423">
        <w:rPr>
          <w:rFonts w:ascii="Times New Roman" w:hAnsi="Times New Roman" w:cs="Times New Roman"/>
          <w:sz w:val="20"/>
          <w:szCs w:val="20"/>
        </w:rPr>
        <w:t xml:space="preserve">městské části 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jako osoby určené pro provedení určitých jednotlivých právních jednání, nebo jíž je svěřena správa majetku osoby již během řízení o svéprávnosti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hyperlink r:id="rId11" w:history="1">
        <w:r w:rsidR="008F73B1" w:rsidRPr="00A70423">
          <w:rPr>
            <w:rFonts w:ascii="Times New Roman" w:hAnsi="Times New Roman" w:cs="Times New Roman"/>
            <w:sz w:val="20"/>
            <w:szCs w:val="20"/>
          </w:rPr>
          <w:t xml:space="preserve">§ 58 </w:t>
        </w:r>
      </w:hyperlink>
      <w:r w:rsidR="000C2FB2" w:rsidRPr="00A70423">
        <w:rPr>
          <w:rFonts w:ascii="Times New Roman" w:hAnsi="Times New Roman" w:cs="Times New Roman"/>
          <w:sz w:val="20"/>
          <w:szCs w:val="20"/>
        </w:rPr>
        <w:t>občanského zákoníku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. Netýká se ani procesního opatrovnictví pro řízení o svéprávnosti, opatrovnictví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nebo 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některých podpůrných opatření </w:t>
      </w:r>
      <w:r w:rsidR="0075707C" w:rsidRPr="00A70423">
        <w:rPr>
          <w:rFonts w:ascii="Times New Roman" w:hAnsi="Times New Roman" w:cs="Times New Roman"/>
          <w:sz w:val="20"/>
          <w:szCs w:val="20"/>
        </w:rPr>
        <w:t>podle</w:t>
      </w:r>
      <w:r w:rsidR="0075707C" w:rsidRPr="00A70423">
        <w:t xml:space="preserve"> </w:t>
      </w:r>
      <w:hyperlink r:id="rId12" w:history="1">
        <w:r w:rsidR="008F73B1" w:rsidRPr="00A70423">
          <w:rPr>
            <w:rFonts w:ascii="Times New Roman" w:hAnsi="Times New Roman" w:cs="Times New Roman"/>
            <w:sz w:val="20"/>
            <w:szCs w:val="20"/>
          </w:rPr>
          <w:t>§ 37 zákona č.</w:t>
        </w:r>
        <w:r w:rsidR="001D109B" w:rsidRPr="00A70423">
          <w:rPr>
            <w:rFonts w:ascii="Times New Roman" w:hAnsi="Times New Roman" w:cs="Times New Roman"/>
            <w:sz w:val="20"/>
            <w:szCs w:val="20"/>
          </w:rPr>
          <w:t> </w:t>
        </w:r>
        <w:r w:rsidR="008F73B1" w:rsidRPr="00A70423">
          <w:rPr>
            <w:rFonts w:ascii="Times New Roman" w:hAnsi="Times New Roman" w:cs="Times New Roman"/>
            <w:sz w:val="20"/>
            <w:szCs w:val="20"/>
          </w:rPr>
          <w:t>292/2013 Sb.</w:t>
        </w:r>
      </w:hyperlink>
      <w:r w:rsidR="008F73B1" w:rsidRPr="00A70423">
        <w:rPr>
          <w:rFonts w:ascii="Times New Roman" w:hAnsi="Times New Roman" w:cs="Times New Roman"/>
          <w:sz w:val="20"/>
          <w:szCs w:val="20"/>
        </w:rPr>
        <w:t xml:space="preserve">, o zvláštních řízeních soudních,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nebo 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jiného procesního opatrovnictví. </w:t>
      </w:r>
    </w:p>
    <w:p w14:paraId="44F0AFA2" w14:textId="77777777" w:rsidR="008F73B1" w:rsidRPr="00A70423" w:rsidRDefault="008F73B1" w:rsidP="008F7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8EA261" w14:textId="075A89EA" w:rsidR="008F73B1" w:rsidRPr="00A70423" w:rsidRDefault="004C66E1" w:rsidP="00CA5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Městská</w:t>
      </w:r>
      <w:r w:rsidR="00E82FA5" w:rsidRPr="00A70423">
        <w:rPr>
          <w:rFonts w:ascii="Times New Roman" w:hAnsi="Times New Roman" w:cs="Times New Roman"/>
          <w:sz w:val="20"/>
          <w:szCs w:val="20"/>
        </w:rPr>
        <w:t xml:space="preserve"> část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jako </w:t>
      </w:r>
      <w:r w:rsidRPr="00A70423">
        <w:rPr>
          <w:rFonts w:ascii="Times New Roman" w:hAnsi="Times New Roman" w:cs="Times New Roman"/>
          <w:sz w:val="20"/>
          <w:szCs w:val="20"/>
        </w:rPr>
        <w:t>veřejný opatrovník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E45C52" w:rsidRPr="00A70423">
        <w:rPr>
          <w:rFonts w:ascii="Times New Roman" w:hAnsi="Times New Roman"/>
          <w:sz w:val="20"/>
          <w:szCs w:val="20"/>
        </w:rPr>
        <w:t>obdrží příspěvek za každého svěřeného opatrovance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. </w:t>
      </w:r>
      <w:r w:rsidR="00E45C52" w:rsidRPr="00A70423">
        <w:rPr>
          <w:rFonts w:ascii="Times New Roman" w:hAnsi="Times New Roman"/>
          <w:sz w:val="20"/>
          <w:szCs w:val="20"/>
        </w:rPr>
        <w:t xml:space="preserve">Rozhodným dnem pro nárok na příspěvek je 31. březen </w:t>
      </w:r>
      <w:r w:rsidR="00327457" w:rsidRPr="00A70423">
        <w:rPr>
          <w:rFonts w:ascii="Times New Roman" w:hAnsi="Times New Roman"/>
          <w:sz w:val="20"/>
          <w:szCs w:val="20"/>
        </w:rPr>
        <w:t>202</w:t>
      </w:r>
      <w:r w:rsidR="00803B14">
        <w:rPr>
          <w:rFonts w:ascii="Times New Roman" w:hAnsi="Times New Roman"/>
          <w:sz w:val="20"/>
          <w:szCs w:val="20"/>
        </w:rPr>
        <w:t>4</w:t>
      </w:r>
      <w:r w:rsidR="00E45C52" w:rsidRPr="00A70423">
        <w:rPr>
          <w:rFonts w:ascii="Times New Roman" w:hAnsi="Times New Roman"/>
          <w:sz w:val="20"/>
          <w:szCs w:val="20"/>
        </w:rPr>
        <w:t xml:space="preserve">. </w:t>
      </w:r>
      <w:r w:rsidR="00B82849" w:rsidRPr="00A70423">
        <w:rPr>
          <w:rFonts w:ascii="Times New Roman" w:hAnsi="Times New Roman"/>
          <w:sz w:val="20"/>
          <w:szCs w:val="20"/>
        </w:rPr>
        <w:t xml:space="preserve">Počty </w:t>
      </w:r>
      <w:proofErr w:type="spellStart"/>
      <w:r w:rsidR="00B82849" w:rsidRPr="00A70423">
        <w:rPr>
          <w:rFonts w:ascii="Times New Roman" w:hAnsi="Times New Roman"/>
          <w:sz w:val="20"/>
          <w:szCs w:val="20"/>
        </w:rPr>
        <w:t>opatrovanců</w:t>
      </w:r>
      <w:proofErr w:type="spellEnd"/>
      <w:r w:rsidR="00B82849" w:rsidRPr="00A70423">
        <w:rPr>
          <w:rFonts w:ascii="Times New Roman" w:hAnsi="Times New Roman"/>
          <w:sz w:val="20"/>
          <w:szCs w:val="20"/>
        </w:rPr>
        <w:t xml:space="preserve"> vychází ze zjišťování Ministerstva vnitra. </w:t>
      </w:r>
      <w:r w:rsidR="00E45C52" w:rsidRPr="00A70423">
        <w:rPr>
          <w:rFonts w:ascii="Times New Roman" w:hAnsi="Times New Roman"/>
          <w:sz w:val="20"/>
          <w:szCs w:val="20"/>
        </w:rPr>
        <w:t xml:space="preserve">Na změny v počtu </w:t>
      </w:r>
      <w:proofErr w:type="spellStart"/>
      <w:r w:rsidR="00E45C52" w:rsidRPr="00A70423">
        <w:rPr>
          <w:rFonts w:ascii="Times New Roman" w:hAnsi="Times New Roman"/>
          <w:sz w:val="20"/>
          <w:szCs w:val="20"/>
        </w:rPr>
        <w:t>opatrovanců</w:t>
      </w:r>
      <w:proofErr w:type="spellEnd"/>
      <w:r w:rsidR="00E45C52" w:rsidRPr="00A70423">
        <w:rPr>
          <w:rFonts w:ascii="Times New Roman" w:hAnsi="Times New Roman"/>
          <w:sz w:val="20"/>
          <w:szCs w:val="20"/>
        </w:rPr>
        <w:t xml:space="preserve"> v průběhu roku není brán zřetel.</w:t>
      </w:r>
    </w:p>
    <w:p w14:paraId="5AF85CD8" w14:textId="77777777" w:rsidR="008F73B1" w:rsidRPr="00A70423" w:rsidRDefault="008F73B1" w:rsidP="00782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0EC31B" w14:textId="25ED7A02" w:rsidR="00E45C52" w:rsidRPr="00A70423" w:rsidRDefault="00E45C52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Částka za jednoho opatrovance pro rok </w:t>
      </w:r>
      <w:r w:rsidR="00327457" w:rsidRPr="00A70423">
        <w:rPr>
          <w:rFonts w:ascii="Times New Roman" w:hAnsi="Times New Roman"/>
          <w:sz w:val="20"/>
          <w:szCs w:val="20"/>
        </w:rPr>
        <w:t>202</w:t>
      </w:r>
      <w:r w:rsidR="00803B14">
        <w:rPr>
          <w:rFonts w:ascii="Times New Roman" w:hAnsi="Times New Roman"/>
          <w:sz w:val="20"/>
          <w:szCs w:val="20"/>
        </w:rPr>
        <w:t>5</w:t>
      </w:r>
      <w:r w:rsidR="00327457" w:rsidRPr="00A70423">
        <w:rPr>
          <w:rFonts w:ascii="Times New Roman" w:hAnsi="Times New Roman"/>
          <w:sz w:val="20"/>
          <w:szCs w:val="20"/>
        </w:rPr>
        <w:t xml:space="preserve"> </w:t>
      </w:r>
      <w:r w:rsidRPr="00A70423">
        <w:rPr>
          <w:rFonts w:ascii="Times New Roman" w:hAnsi="Times New Roman"/>
          <w:sz w:val="20"/>
          <w:szCs w:val="20"/>
        </w:rPr>
        <w:t xml:space="preserve">činí </w:t>
      </w:r>
      <w:r w:rsidR="00E40B71">
        <w:rPr>
          <w:rFonts w:ascii="Times New Roman" w:hAnsi="Times New Roman"/>
          <w:sz w:val="20"/>
          <w:szCs w:val="20"/>
        </w:rPr>
        <w:t>30</w:t>
      </w:r>
      <w:r w:rsidR="004849EC">
        <w:rPr>
          <w:rFonts w:ascii="Times New Roman" w:hAnsi="Times New Roman"/>
          <w:sz w:val="20"/>
          <w:szCs w:val="20"/>
        </w:rPr>
        <w:t xml:space="preserve"> </w:t>
      </w:r>
      <w:r w:rsidR="00E40B71">
        <w:rPr>
          <w:rFonts w:ascii="Times New Roman" w:hAnsi="Times New Roman"/>
          <w:sz w:val="20"/>
          <w:szCs w:val="20"/>
        </w:rPr>
        <w:t>500</w:t>
      </w:r>
      <w:r w:rsidRPr="00A70423">
        <w:rPr>
          <w:rFonts w:ascii="Times New Roman" w:hAnsi="Times New Roman"/>
          <w:sz w:val="20"/>
          <w:szCs w:val="20"/>
        </w:rPr>
        <w:t xml:space="preserve"> Kč. </w:t>
      </w:r>
    </w:p>
    <w:p w14:paraId="225FA738" w14:textId="77777777" w:rsidR="008F73B1" w:rsidRPr="00A70423" w:rsidRDefault="008F73B1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9EE2F7" w14:textId="77777777" w:rsidR="00981212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jednotných kontaktních míst </w:t>
      </w:r>
    </w:p>
    <w:p w14:paraId="4C75EC7B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2FE00D9" w14:textId="0A919D1F" w:rsidR="00981212" w:rsidRPr="00A70423" w:rsidRDefault="00782DB3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492256" w:rsidRPr="00A70423">
        <w:rPr>
          <w:rFonts w:ascii="Times New Roman" w:hAnsi="Times New Roman" w:cs="Times New Roman"/>
          <w:sz w:val="20"/>
          <w:szCs w:val="20"/>
        </w:rPr>
        <w:t> </w:t>
      </w:r>
      <w:r w:rsidR="00AD0544">
        <w:rPr>
          <w:rFonts w:ascii="Times New Roman" w:hAnsi="Times New Roman" w:cs="Times New Roman"/>
          <w:sz w:val="20"/>
          <w:szCs w:val="20"/>
        </w:rPr>
        <w:t>3</w:t>
      </w:r>
      <w:r w:rsidR="004849EC">
        <w:rPr>
          <w:rFonts w:ascii="Times New Roman" w:hAnsi="Times New Roman" w:cs="Times New Roman"/>
          <w:sz w:val="20"/>
          <w:szCs w:val="20"/>
        </w:rPr>
        <w:t> </w:t>
      </w:r>
      <w:r w:rsidR="00AD0544">
        <w:rPr>
          <w:rFonts w:ascii="Times New Roman" w:hAnsi="Times New Roman" w:cs="Times New Roman"/>
          <w:sz w:val="20"/>
          <w:szCs w:val="20"/>
        </w:rPr>
        <w:t>960</w:t>
      </w:r>
      <w:r w:rsidR="004849EC">
        <w:rPr>
          <w:rFonts w:ascii="Times New Roman" w:hAnsi="Times New Roman" w:cs="Times New Roman"/>
          <w:sz w:val="20"/>
          <w:szCs w:val="20"/>
        </w:rPr>
        <w:t xml:space="preserve"> </w:t>
      </w:r>
      <w:r w:rsidR="00AD0544">
        <w:rPr>
          <w:rFonts w:ascii="Times New Roman" w:hAnsi="Times New Roman" w:cs="Times New Roman"/>
          <w:sz w:val="20"/>
          <w:szCs w:val="20"/>
        </w:rPr>
        <w:t>000</w:t>
      </w:r>
      <w:r w:rsidR="00803B14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Kč k zabezpečení činnosti jednotných kontaktních míst Úřadu městské části Praha 1 a Úřadu městské části Praha 7. Pro </w:t>
      </w:r>
      <w:r w:rsidR="00BE097C" w:rsidRPr="00A70423">
        <w:rPr>
          <w:rFonts w:ascii="Times New Roman" w:hAnsi="Times New Roman" w:cs="Times New Roman"/>
          <w:sz w:val="20"/>
          <w:szCs w:val="20"/>
        </w:rPr>
        <w:t>městskou část Praha</w:t>
      </w:r>
      <w:r w:rsidR="00203B91" w:rsidRPr="00A70423">
        <w:rPr>
          <w:rFonts w:ascii="Times New Roman" w:hAnsi="Times New Roman" w:cs="Times New Roman"/>
          <w:sz w:val="20"/>
          <w:szCs w:val="20"/>
        </w:rPr>
        <w:t> </w:t>
      </w:r>
      <w:r w:rsidR="00981212" w:rsidRPr="00A70423">
        <w:rPr>
          <w:rFonts w:ascii="Times New Roman" w:hAnsi="Times New Roman" w:cs="Times New Roman"/>
          <w:sz w:val="20"/>
          <w:szCs w:val="20"/>
        </w:rPr>
        <w:t>1 příspěvek činí</w:t>
      </w:r>
      <w:r w:rsidR="00AD0544">
        <w:rPr>
          <w:rFonts w:ascii="Times New Roman" w:hAnsi="Times New Roman" w:cs="Times New Roman"/>
          <w:sz w:val="20"/>
          <w:szCs w:val="20"/>
        </w:rPr>
        <w:t xml:space="preserve"> 2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AD0544">
        <w:rPr>
          <w:rFonts w:ascii="Times New Roman" w:hAnsi="Times New Roman" w:cs="Times New Roman"/>
          <w:sz w:val="20"/>
          <w:szCs w:val="20"/>
        </w:rPr>
        <w:t>808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AD0544">
        <w:rPr>
          <w:rFonts w:ascii="Times New Roman" w:hAnsi="Times New Roman" w:cs="Times New Roman"/>
          <w:sz w:val="20"/>
          <w:szCs w:val="20"/>
        </w:rPr>
        <w:t>000</w:t>
      </w:r>
      <w:r w:rsidR="00803B14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A70423">
        <w:rPr>
          <w:rFonts w:ascii="Times New Roman" w:hAnsi="Times New Roman" w:cs="Times New Roman"/>
          <w:sz w:val="20"/>
          <w:szCs w:val="20"/>
        </w:rPr>
        <w:t>Kč</w:t>
      </w:r>
      <w:r w:rsidR="00275AF2" w:rsidRPr="00A70423">
        <w:rPr>
          <w:rFonts w:ascii="Times New Roman" w:hAnsi="Times New Roman" w:cs="Times New Roman"/>
          <w:sz w:val="20"/>
          <w:szCs w:val="20"/>
        </w:rPr>
        <w:t xml:space="preserve"> za</w:t>
      </w:r>
      <w:r w:rsidR="00AD0544">
        <w:rPr>
          <w:rFonts w:ascii="Times New Roman" w:hAnsi="Times New Roman" w:cs="Times New Roman"/>
          <w:sz w:val="20"/>
          <w:szCs w:val="20"/>
        </w:rPr>
        <w:t xml:space="preserve"> 952</w:t>
      </w:r>
      <w:r w:rsidR="00BF7F3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275AF2" w:rsidRPr="00A70423">
        <w:rPr>
          <w:rFonts w:ascii="Times New Roman" w:hAnsi="Times New Roman" w:cs="Times New Roman"/>
          <w:sz w:val="20"/>
          <w:szCs w:val="20"/>
        </w:rPr>
        <w:t xml:space="preserve">zaevidovaných a následně řešených dotazů klientů a 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pro </w:t>
      </w:r>
      <w:r w:rsidR="00BE097C" w:rsidRPr="00A70423">
        <w:rPr>
          <w:rFonts w:ascii="Times New Roman" w:hAnsi="Times New Roman" w:cs="Times New Roman"/>
          <w:sz w:val="20"/>
          <w:szCs w:val="20"/>
        </w:rPr>
        <w:t>městskou část Praha</w:t>
      </w:r>
      <w:r w:rsidR="00203B91" w:rsidRPr="00A70423">
        <w:rPr>
          <w:rFonts w:ascii="Times New Roman" w:hAnsi="Times New Roman" w:cs="Times New Roman"/>
          <w:sz w:val="20"/>
          <w:szCs w:val="20"/>
        </w:rPr>
        <w:t> 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7 příspěvek </w:t>
      </w:r>
      <w:r w:rsidR="0075707C" w:rsidRPr="00A70423">
        <w:rPr>
          <w:rFonts w:ascii="Times New Roman" w:hAnsi="Times New Roman" w:cs="Times New Roman"/>
          <w:sz w:val="20"/>
          <w:szCs w:val="20"/>
        </w:rPr>
        <w:t>činí</w:t>
      </w:r>
      <w:r w:rsidR="00AD0544">
        <w:rPr>
          <w:rFonts w:ascii="Times New Roman" w:hAnsi="Times New Roman" w:cs="Times New Roman"/>
          <w:sz w:val="20"/>
          <w:szCs w:val="20"/>
        </w:rPr>
        <w:t xml:space="preserve"> 1</w:t>
      </w:r>
      <w:r w:rsidR="00764728">
        <w:rPr>
          <w:rFonts w:ascii="Times New Roman" w:hAnsi="Times New Roman" w:cs="Times New Roman"/>
          <w:sz w:val="20"/>
          <w:szCs w:val="20"/>
        </w:rPr>
        <w:t xml:space="preserve"> </w:t>
      </w:r>
      <w:r w:rsidR="00AD0544">
        <w:rPr>
          <w:rFonts w:ascii="Times New Roman" w:hAnsi="Times New Roman" w:cs="Times New Roman"/>
          <w:sz w:val="20"/>
          <w:szCs w:val="20"/>
        </w:rPr>
        <w:t>152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AD0544">
        <w:rPr>
          <w:rFonts w:ascii="Times New Roman" w:hAnsi="Times New Roman" w:cs="Times New Roman"/>
          <w:sz w:val="20"/>
          <w:szCs w:val="20"/>
        </w:rPr>
        <w:t>000</w:t>
      </w:r>
      <w:r w:rsidR="004B4E8D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A70423">
        <w:rPr>
          <w:rFonts w:ascii="Times New Roman" w:hAnsi="Times New Roman" w:cs="Times New Roman"/>
          <w:sz w:val="20"/>
          <w:szCs w:val="20"/>
        </w:rPr>
        <w:t>Kč</w:t>
      </w:r>
      <w:r w:rsidR="004B4E8D" w:rsidRPr="00A70423">
        <w:rPr>
          <w:rFonts w:ascii="Times New Roman" w:hAnsi="Times New Roman" w:cs="Times New Roman"/>
          <w:sz w:val="20"/>
          <w:szCs w:val="20"/>
        </w:rPr>
        <w:t xml:space="preserve"> za</w:t>
      </w:r>
      <w:r w:rsidR="00AD0544">
        <w:rPr>
          <w:rFonts w:ascii="Times New Roman" w:hAnsi="Times New Roman" w:cs="Times New Roman"/>
          <w:sz w:val="20"/>
          <w:szCs w:val="20"/>
        </w:rPr>
        <w:t xml:space="preserve"> 386</w:t>
      </w:r>
      <w:r w:rsidR="00BF7F3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ED2EDE" w:rsidRPr="00A70423">
        <w:rPr>
          <w:rFonts w:ascii="Times New Roman" w:hAnsi="Times New Roman" w:cs="Times New Roman"/>
          <w:sz w:val="20"/>
          <w:szCs w:val="20"/>
        </w:rPr>
        <w:t>zaevidovaných a </w:t>
      </w:r>
      <w:r w:rsidR="00275AF2" w:rsidRPr="00A70423">
        <w:rPr>
          <w:rFonts w:ascii="Times New Roman" w:hAnsi="Times New Roman" w:cs="Times New Roman"/>
          <w:sz w:val="20"/>
          <w:szCs w:val="20"/>
        </w:rPr>
        <w:t>následně řešených dotazů klientů</w:t>
      </w:r>
      <w:r w:rsidR="0075707C" w:rsidRPr="00A70423">
        <w:rPr>
          <w:rFonts w:ascii="Times New Roman" w:hAnsi="Times New Roman" w:cs="Times New Roman"/>
          <w:sz w:val="20"/>
          <w:szCs w:val="20"/>
        </w:rPr>
        <w:t>.</w:t>
      </w:r>
    </w:p>
    <w:p w14:paraId="457380B0" w14:textId="77777777" w:rsidR="00AD3CD2" w:rsidRPr="00A70423" w:rsidRDefault="00AD3CD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1CC370" w14:textId="2D735A7C" w:rsidR="00A5215C" w:rsidRPr="00A70423" w:rsidRDefault="00AD3CD2" w:rsidP="00A52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Obecní živnostenské úřady podle ustanovení </w:t>
      </w:r>
      <w:hyperlink r:id="rId13" w:history="1">
        <w:r w:rsidRPr="00A70423">
          <w:rPr>
            <w:rFonts w:ascii="Times New Roman" w:hAnsi="Times New Roman" w:cs="Times New Roman"/>
            <w:sz w:val="20"/>
            <w:szCs w:val="20"/>
          </w:rPr>
          <w:t>§ 2 odst. 4 zákona č. 570/1991 Sb.</w:t>
        </w:r>
      </w:hyperlink>
      <w:r w:rsidRPr="00A70423">
        <w:rPr>
          <w:rFonts w:ascii="Times New Roman" w:hAnsi="Times New Roman" w:cs="Times New Roman"/>
          <w:sz w:val="20"/>
          <w:szCs w:val="20"/>
        </w:rPr>
        <w:t xml:space="preserve">, o živnostenských úřadech, ve znění pozdějších předpisů, plní funkci jednotného kontaktního místa podle zákona č. </w:t>
      </w:r>
      <w:hyperlink r:id="rId14" w:history="1">
        <w:r w:rsidRPr="00A70423">
          <w:rPr>
            <w:rFonts w:ascii="Times New Roman" w:hAnsi="Times New Roman" w:cs="Times New Roman"/>
            <w:sz w:val="20"/>
            <w:szCs w:val="20"/>
          </w:rPr>
          <w:t>222/2009</w:t>
        </w:r>
      </w:hyperlink>
      <w:r w:rsidR="006E1646" w:rsidRPr="00A70423">
        <w:rPr>
          <w:rFonts w:ascii="Times New Roman" w:hAnsi="Times New Roman" w:cs="Times New Roman"/>
          <w:sz w:val="20"/>
          <w:szCs w:val="20"/>
        </w:rPr>
        <w:t xml:space="preserve"> Sb.</w:t>
      </w:r>
      <w:r w:rsidRPr="00A70423">
        <w:rPr>
          <w:rFonts w:ascii="Times New Roman" w:hAnsi="Times New Roman" w:cs="Times New Roman"/>
          <w:sz w:val="20"/>
          <w:szCs w:val="20"/>
        </w:rPr>
        <w:t>, o volném pohybu služeb, ve znění pozdějších předpisů.</w:t>
      </w:r>
      <w:r w:rsidR="00A5215C" w:rsidRPr="00A70423">
        <w:rPr>
          <w:rFonts w:ascii="Times New Roman" w:hAnsi="Times New Roman"/>
          <w:sz w:val="20"/>
          <w:szCs w:val="20"/>
        </w:rPr>
        <w:t xml:space="preserve"> Seznam jednotných kontaktních míst je stanoven přílohou vyhlášky č. 248/2009 Sb., kterou se stanoví seznam jednotných kontaktních míst. </w:t>
      </w:r>
    </w:p>
    <w:p w14:paraId="1982A849" w14:textId="77777777" w:rsidR="00AD3CD2" w:rsidRPr="00A70423" w:rsidRDefault="00AD3CD2" w:rsidP="00AD3C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7EB117" w14:textId="50084453" w:rsidR="00AD3CD2" w:rsidRPr="00A70423" w:rsidRDefault="003F5A05" w:rsidP="00AD3C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Úřad městské části pro rok </w:t>
      </w:r>
      <w:r w:rsidR="00E53994" w:rsidRPr="00A70423">
        <w:rPr>
          <w:rFonts w:ascii="Times New Roman" w:hAnsi="Times New Roman" w:cs="Times New Roman"/>
          <w:sz w:val="20"/>
          <w:szCs w:val="20"/>
        </w:rPr>
        <w:t>202</w:t>
      </w:r>
      <w:r w:rsidR="00803B14">
        <w:rPr>
          <w:rFonts w:ascii="Times New Roman" w:hAnsi="Times New Roman" w:cs="Times New Roman"/>
          <w:sz w:val="20"/>
          <w:szCs w:val="20"/>
        </w:rPr>
        <w:t>5</w:t>
      </w:r>
      <w:r w:rsidR="00E53994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obdrží příspěvek </w:t>
      </w:r>
      <w:r w:rsidR="004849EC">
        <w:rPr>
          <w:rFonts w:ascii="Times New Roman" w:hAnsi="Times New Roman" w:cs="Times New Roman"/>
          <w:sz w:val="20"/>
          <w:szCs w:val="20"/>
        </w:rPr>
        <w:t xml:space="preserve">72 000 </w:t>
      </w:r>
      <w:r w:rsidRPr="00A70423">
        <w:rPr>
          <w:rFonts w:ascii="Times New Roman" w:hAnsi="Times New Roman" w:cs="Times New Roman"/>
          <w:sz w:val="20"/>
          <w:szCs w:val="20"/>
        </w:rPr>
        <w:t>Kč za každých započatých 25 řešených dotazů</w:t>
      </w:r>
      <w:r w:rsidR="008E48AA" w:rsidRPr="00A70423">
        <w:rPr>
          <w:rFonts w:ascii="Times New Roman" w:hAnsi="Times New Roman" w:cs="Times New Roman"/>
          <w:sz w:val="20"/>
          <w:szCs w:val="20"/>
        </w:rPr>
        <w:t xml:space="preserve"> na jednotném </w:t>
      </w:r>
      <w:r w:rsidR="00A5215C" w:rsidRPr="00A70423">
        <w:rPr>
          <w:rFonts w:ascii="Times New Roman" w:hAnsi="Times New Roman" w:cs="Times New Roman"/>
          <w:sz w:val="20"/>
          <w:szCs w:val="20"/>
        </w:rPr>
        <w:t xml:space="preserve">kontaktním místě v období od 1. 1. do 31. 12. </w:t>
      </w:r>
      <w:r w:rsidR="00E53994" w:rsidRPr="00A70423">
        <w:rPr>
          <w:rFonts w:ascii="Times New Roman" w:hAnsi="Times New Roman" w:cs="Times New Roman"/>
          <w:sz w:val="20"/>
          <w:szCs w:val="20"/>
        </w:rPr>
        <w:t>202</w:t>
      </w:r>
      <w:r w:rsidR="00803B14">
        <w:rPr>
          <w:rFonts w:ascii="Times New Roman" w:hAnsi="Times New Roman" w:cs="Times New Roman"/>
          <w:sz w:val="20"/>
          <w:szCs w:val="20"/>
        </w:rPr>
        <w:t>3</w:t>
      </w:r>
      <w:r w:rsidR="00A5215C" w:rsidRPr="00A70423">
        <w:rPr>
          <w:rFonts w:ascii="Times New Roman" w:hAnsi="Times New Roman" w:cs="Times New Roman"/>
          <w:sz w:val="20"/>
          <w:szCs w:val="20"/>
        </w:rPr>
        <w:t>. Příspěvek nenáleží za duplicitní dotazy.</w:t>
      </w:r>
    </w:p>
    <w:p w14:paraId="4B5C9E84" w14:textId="77777777" w:rsidR="004E4AF5" w:rsidRPr="00A70423" w:rsidRDefault="004E4AF5" w:rsidP="00DE5E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B39FBA8" w14:textId="77777777" w:rsidR="00C55ABF" w:rsidRPr="00A70423" w:rsidRDefault="00AD3CD2" w:rsidP="00DE5E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>Počty dotazů jsou převzaty z informačního systému vedeného Ministerstvem průmyslu a obchodu.</w:t>
      </w:r>
      <w:r w:rsidR="004D127E" w:rsidRPr="00A70423" w:rsidDel="008E48A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A781D5F" w14:textId="77777777" w:rsidR="008745A5" w:rsidRPr="00A70423" w:rsidRDefault="008745A5" w:rsidP="00DE5E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0B87F9" w14:textId="77777777" w:rsidR="00981212" w:rsidRPr="00A70423" w:rsidRDefault="007D0DE6" w:rsidP="002F1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úřadů územního plánování </w:t>
      </w:r>
    </w:p>
    <w:p w14:paraId="2E6C39B8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14:paraId="08EF0EA8" w14:textId="23D36D77" w:rsidR="00F903AC" w:rsidRPr="00A70423" w:rsidRDefault="00F903AC" w:rsidP="00F903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Příspěvek na výkon státní správy pro hlavní město Prahu se navyšuje o částku </w:t>
      </w:r>
      <w:r w:rsidR="0042592B">
        <w:rPr>
          <w:rFonts w:ascii="Times New Roman" w:hAnsi="Times New Roman" w:cs="Times New Roman"/>
          <w:sz w:val="20"/>
          <w:szCs w:val="20"/>
        </w:rPr>
        <w:t>11 334 514</w:t>
      </w:r>
      <w:r w:rsidR="004849EC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 k pokrytí financování agendy úřadu územního plánování. </w:t>
      </w:r>
    </w:p>
    <w:p w14:paraId="5611E918" w14:textId="77777777" w:rsidR="00F903AC" w:rsidRPr="00A70423" w:rsidRDefault="00F903AC" w:rsidP="002B2C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6AF0885" w14:textId="597B7592" w:rsidR="00782DB3" w:rsidRPr="00A70423" w:rsidRDefault="00F764CB" w:rsidP="00A35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Vedle části příspěvku pro hlavní město Prahu podle části 1.A), který zahrnuje i poměrnou část příspěvku na pokrytí výkonu agendy úřadů územního plánování </w:t>
      </w:r>
      <w:r w:rsidR="009D441C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r w:rsidRPr="00A70423">
        <w:rPr>
          <w:rFonts w:ascii="Times New Roman" w:hAnsi="Times New Roman" w:cs="Times New Roman"/>
          <w:sz w:val="20"/>
          <w:szCs w:val="20"/>
        </w:rPr>
        <w:t xml:space="preserve">zákona č. 283/2021 Sb., stavební zákon, </w:t>
      </w:r>
      <w:r w:rsidR="009D441C" w:rsidRPr="00A70423">
        <w:rPr>
          <w:rFonts w:ascii="Times New Roman" w:hAnsi="Times New Roman" w:cs="Times New Roman"/>
          <w:sz w:val="20"/>
          <w:szCs w:val="20"/>
        </w:rPr>
        <w:t>ve znění pozdějších předpisů</w:t>
      </w:r>
      <w:r w:rsidRPr="00A70423">
        <w:rPr>
          <w:rFonts w:ascii="Times New Roman" w:hAnsi="Times New Roman" w:cs="Times New Roman"/>
          <w:sz w:val="20"/>
          <w:szCs w:val="20"/>
        </w:rPr>
        <w:t xml:space="preserve">, obdrží Magistrát hlavního města Prahy další část příspěvku. </w:t>
      </w:r>
    </w:p>
    <w:p w14:paraId="03E687D9" w14:textId="3E451777" w:rsidR="002B2C25" w:rsidRPr="00A70423" w:rsidRDefault="00F90A7E" w:rsidP="002B2C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Magistrát hlavního města Prahy</w:t>
      </w:r>
      <w:r w:rsidR="007B787D" w:rsidRPr="00A70423">
        <w:rPr>
          <w:rFonts w:ascii="Times New Roman" w:hAnsi="Times New Roman" w:cs="Times New Roman"/>
          <w:sz w:val="20"/>
          <w:szCs w:val="20"/>
        </w:rPr>
        <w:t xml:space="preserve"> obdrží příspěvek za každé závazné stanovisko </w:t>
      </w:r>
      <w:r w:rsidR="008D7DEA" w:rsidRPr="00A70423">
        <w:rPr>
          <w:rFonts w:ascii="Times New Roman" w:hAnsi="Times New Roman" w:cs="Times New Roman"/>
          <w:sz w:val="20"/>
          <w:szCs w:val="20"/>
        </w:rPr>
        <w:t xml:space="preserve">z </w:t>
      </w:r>
      <w:r w:rsidR="007B787D" w:rsidRPr="00A70423">
        <w:rPr>
          <w:rFonts w:ascii="Times New Roman" w:hAnsi="Times New Roman" w:cs="Times New Roman"/>
          <w:sz w:val="20"/>
          <w:szCs w:val="20"/>
        </w:rPr>
        <w:t xml:space="preserve">období od 1. 1. do 31. 12. </w:t>
      </w:r>
      <w:r w:rsidR="0055217B" w:rsidRPr="00A70423">
        <w:rPr>
          <w:rFonts w:ascii="Times New Roman" w:hAnsi="Times New Roman" w:cs="Times New Roman"/>
          <w:sz w:val="20"/>
          <w:szCs w:val="20"/>
        </w:rPr>
        <w:t>202</w:t>
      </w:r>
      <w:r w:rsidR="00803B14">
        <w:rPr>
          <w:rFonts w:ascii="Times New Roman" w:hAnsi="Times New Roman" w:cs="Times New Roman"/>
          <w:sz w:val="20"/>
          <w:szCs w:val="20"/>
        </w:rPr>
        <w:t xml:space="preserve">3 </w:t>
      </w:r>
      <w:r w:rsidR="007B787D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hyperlink r:id="rId15" w:history="1">
        <w:r w:rsidR="007B787D" w:rsidRPr="00A70423">
          <w:rPr>
            <w:rFonts w:ascii="Times New Roman" w:hAnsi="Times New Roman" w:cs="Times New Roman"/>
            <w:sz w:val="20"/>
            <w:szCs w:val="20"/>
          </w:rPr>
          <w:t>§</w:t>
        </w:r>
        <w:r w:rsidR="00782623" w:rsidRPr="00A70423">
          <w:rPr>
            <w:rFonts w:ascii="Times New Roman" w:hAnsi="Times New Roman" w:cs="Times New Roman"/>
            <w:sz w:val="20"/>
            <w:szCs w:val="20"/>
          </w:rPr>
          <w:t> </w:t>
        </w:r>
        <w:r w:rsidR="007B787D" w:rsidRPr="00A70423">
          <w:rPr>
            <w:rFonts w:ascii="Times New Roman" w:hAnsi="Times New Roman" w:cs="Times New Roman"/>
            <w:sz w:val="20"/>
            <w:szCs w:val="20"/>
          </w:rPr>
          <w:t>96b zákona č. 183/2006 Sb.</w:t>
        </w:r>
      </w:hyperlink>
      <w:r w:rsidR="007B787D" w:rsidRPr="00A70423">
        <w:rPr>
          <w:rFonts w:ascii="Times New Roman" w:hAnsi="Times New Roman" w:cs="Times New Roman"/>
          <w:sz w:val="20"/>
          <w:szCs w:val="20"/>
        </w:rPr>
        <w:t>, o územním plánování a stavebním řádu</w:t>
      </w:r>
      <w:r w:rsidR="000E1339" w:rsidRPr="00A70423">
        <w:rPr>
          <w:rFonts w:ascii="Times New Roman" w:hAnsi="Times New Roman" w:cs="Times New Roman"/>
          <w:sz w:val="20"/>
          <w:szCs w:val="20"/>
        </w:rPr>
        <w:t xml:space="preserve">, ve </w:t>
      </w:r>
      <w:r w:rsidR="007B787D" w:rsidRPr="00A70423">
        <w:rPr>
          <w:rFonts w:ascii="Times New Roman" w:hAnsi="Times New Roman" w:cs="Times New Roman"/>
          <w:sz w:val="20"/>
          <w:szCs w:val="20"/>
        </w:rPr>
        <w:t xml:space="preserve">znění </w:t>
      </w:r>
      <w:r w:rsidR="0003104D" w:rsidRPr="00A70423">
        <w:rPr>
          <w:rFonts w:ascii="Times New Roman" w:hAnsi="Times New Roman" w:cs="Times New Roman"/>
          <w:sz w:val="20"/>
          <w:szCs w:val="20"/>
        </w:rPr>
        <w:t>pozdějších předpisů.</w:t>
      </w:r>
      <w:r w:rsidR="0091761B" w:rsidRPr="00A70423">
        <w:rPr>
          <w:rFonts w:ascii="Times New Roman" w:hAnsi="Times New Roman" w:cs="Times New Roman"/>
          <w:sz w:val="20"/>
          <w:szCs w:val="20"/>
        </w:rPr>
        <w:t xml:space="preserve"> Částka pro rok </w:t>
      </w:r>
      <w:r w:rsidR="0055217B" w:rsidRPr="00A70423">
        <w:rPr>
          <w:rFonts w:ascii="Times New Roman" w:hAnsi="Times New Roman" w:cs="Times New Roman"/>
          <w:sz w:val="20"/>
          <w:szCs w:val="20"/>
        </w:rPr>
        <w:t>202</w:t>
      </w:r>
      <w:r w:rsidR="00803B14">
        <w:rPr>
          <w:rFonts w:ascii="Times New Roman" w:hAnsi="Times New Roman" w:cs="Times New Roman"/>
          <w:sz w:val="20"/>
          <w:szCs w:val="20"/>
        </w:rPr>
        <w:t>5</w:t>
      </w:r>
      <w:r w:rsidR="0055217B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91761B" w:rsidRPr="00A70423">
        <w:rPr>
          <w:rFonts w:ascii="Times New Roman" w:hAnsi="Times New Roman" w:cs="Times New Roman"/>
          <w:sz w:val="20"/>
          <w:szCs w:val="20"/>
        </w:rPr>
        <w:t xml:space="preserve">za </w:t>
      </w:r>
      <w:r w:rsidR="008D7DEA" w:rsidRPr="00A70423">
        <w:rPr>
          <w:rFonts w:ascii="Times New Roman" w:hAnsi="Times New Roman" w:cs="Times New Roman"/>
          <w:sz w:val="20"/>
          <w:szCs w:val="20"/>
        </w:rPr>
        <w:t xml:space="preserve">každé </w:t>
      </w:r>
      <w:r w:rsidR="0003104D" w:rsidRPr="00A70423">
        <w:rPr>
          <w:rFonts w:ascii="Times New Roman" w:hAnsi="Times New Roman" w:cs="Times New Roman"/>
          <w:sz w:val="20"/>
          <w:szCs w:val="20"/>
        </w:rPr>
        <w:t>vydané stanovisko</w:t>
      </w:r>
      <w:r w:rsidR="00260C32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8D7DEA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hyperlink r:id="rId16" w:history="1">
        <w:r w:rsidR="008D7DEA" w:rsidRPr="00A70423">
          <w:rPr>
            <w:rFonts w:ascii="Times New Roman" w:hAnsi="Times New Roman" w:cs="Times New Roman"/>
            <w:sz w:val="20"/>
            <w:szCs w:val="20"/>
          </w:rPr>
          <w:t>§ 96b zákona č. 183/2006 Sb.</w:t>
        </w:r>
      </w:hyperlink>
      <w:r w:rsidR="00EC7E88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260C32" w:rsidRPr="00A70423">
        <w:rPr>
          <w:rFonts w:ascii="Times New Roman" w:hAnsi="Times New Roman" w:cs="Times New Roman"/>
          <w:sz w:val="20"/>
          <w:szCs w:val="20"/>
        </w:rPr>
        <w:t>činí</w:t>
      </w:r>
      <w:r w:rsidR="0091761B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513B3">
        <w:rPr>
          <w:rFonts w:ascii="Times New Roman" w:hAnsi="Times New Roman" w:cs="Times New Roman"/>
          <w:sz w:val="20"/>
          <w:szCs w:val="20"/>
        </w:rPr>
        <w:t>2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5513B3">
        <w:rPr>
          <w:rFonts w:ascii="Times New Roman" w:hAnsi="Times New Roman" w:cs="Times New Roman"/>
          <w:sz w:val="20"/>
          <w:szCs w:val="20"/>
        </w:rPr>
        <w:t xml:space="preserve">742 </w:t>
      </w:r>
      <w:r w:rsidR="0091761B" w:rsidRPr="00A70423">
        <w:rPr>
          <w:rFonts w:ascii="Times New Roman" w:hAnsi="Times New Roman" w:cs="Times New Roman"/>
          <w:sz w:val="20"/>
          <w:szCs w:val="20"/>
        </w:rPr>
        <w:t>Kč</w:t>
      </w:r>
      <w:r w:rsidR="00260C32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03104D" w:rsidRPr="00A70423">
        <w:rPr>
          <w:rFonts w:ascii="Times New Roman" w:hAnsi="Times New Roman" w:cs="Times New Roman"/>
          <w:sz w:val="20"/>
          <w:szCs w:val="20"/>
        </w:rPr>
        <w:t>a</w:t>
      </w:r>
      <w:r w:rsidR="00260C32" w:rsidRPr="00A70423">
        <w:rPr>
          <w:rFonts w:ascii="Times New Roman" w:hAnsi="Times New Roman" w:cs="Times New Roman"/>
          <w:sz w:val="20"/>
          <w:szCs w:val="20"/>
        </w:rPr>
        <w:t xml:space="preserve"> za</w:t>
      </w:r>
      <w:r w:rsidR="0003104D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8D7DEA" w:rsidRPr="00A70423">
        <w:rPr>
          <w:rFonts w:ascii="Times New Roman" w:hAnsi="Times New Roman" w:cs="Times New Roman"/>
          <w:sz w:val="20"/>
          <w:szCs w:val="20"/>
        </w:rPr>
        <w:t xml:space="preserve">každé </w:t>
      </w:r>
      <w:r w:rsidR="0003104D" w:rsidRPr="00A70423">
        <w:rPr>
          <w:rFonts w:ascii="Times New Roman" w:hAnsi="Times New Roman" w:cs="Times New Roman"/>
          <w:sz w:val="20"/>
          <w:szCs w:val="20"/>
        </w:rPr>
        <w:t xml:space="preserve">stanovisko </w:t>
      </w:r>
      <w:r w:rsidR="008D7DEA" w:rsidRPr="00A70423">
        <w:rPr>
          <w:rFonts w:ascii="Times New Roman" w:hAnsi="Times New Roman" w:cs="Times New Roman"/>
          <w:sz w:val="20"/>
          <w:szCs w:val="20"/>
        </w:rPr>
        <w:t>podle § 96b</w:t>
      </w:r>
      <w:r w:rsidR="00012C47" w:rsidRPr="00A70423">
        <w:rPr>
          <w:rFonts w:ascii="Times New Roman" w:hAnsi="Times New Roman" w:cs="Times New Roman"/>
          <w:sz w:val="20"/>
          <w:szCs w:val="20"/>
        </w:rPr>
        <w:t xml:space="preserve"> zákona č. 183/2006 Sb.,</w:t>
      </w:r>
      <w:r w:rsidR="008D7D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EC7E88" w:rsidRPr="00A70423">
        <w:rPr>
          <w:rFonts w:ascii="Times New Roman" w:hAnsi="Times New Roman" w:cs="Times New Roman"/>
          <w:sz w:val="20"/>
          <w:szCs w:val="20"/>
        </w:rPr>
        <w:t xml:space="preserve">které se podle </w:t>
      </w:r>
      <w:r w:rsidR="008D7DEA" w:rsidRPr="00A70423">
        <w:rPr>
          <w:rFonts w:ascii="Times New Roman" w:hAnsi="Times New Roman" w:cs="Times New Roman"/>
          <w:sz w:val="20"/>
          <w:szCs w:val="20"/>
        </w:rPr>
        <w:t xml:space="preserve">§ 4 odst. 9 </w:t>
      </w:r>
      <w:hyperlink r:id="rId17" w:history="1">
        <w:r w:rsidR="008D7DEA" w:rsidRPr="00A70423">
          <w:rPr>
            <w:rFonts w:ascii="Times New Roman" w:hAnsi="Times New Roman" w:cs="Times New Roman"/>
            <w:sz w:val="20"/>
            <w:szCs w:val="20"/>
          </w:rPr>
          <w:t>zákona č. 183/2006 Sb.</w:t>
        </w:r>
      </w:hyperlink>
      <w:r w:rsidR="008D7D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EC7E88" w:rsidRPr="00A70423">
        <w:rPr>
          <w:rFonts w:ascii="Times New Roman" w:hAnsi="Times New Roman" w:cs="Times New Roman"/>
          <w:sz w:val="20"/>
          <w:szCs w:val="20"/>
        </w:rPr>
        <w:t>považuje za souhlasné a bez podmínek</w:t>
      </w:r>
      <w:r w:rsidR="00012C47" w:rsidRPr="00A70423">
        <w:rPr>
          <w:rFonts w:ascii="Times New Roman" w:hAnsi="Times New Roman" w:cs="Times New Roman"/>
          <w:sz w:val="20"/>
          <w:szCs w:val="20"/>
        </w:rPr>
        <w:t>,</w:t>
      </w:r>
      <w:r w:rsidR="00EC7E88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8D7DEA" w:rsidRPr="00A70423">
        <w:rPr>
          <w:rFonts w:ascii="Times New Roman" w:hAnsi="Times New Roman" w:cs="Times New Roman"/>
          <w:sz w:val="20"/>
          <w:szCs w:val="20"/>
        </w:rPr>
        <w:t>činí</w:t>
      </w:r>
      <w:r w:rsidR="005513B3">
        <w:rPr>
          <w:rFonts w:ascii="Times New Roman" w:hAnsi="Times New Roman" w:cs="Times New Roman"/>
          <w:sz w:val="20"/>
          <w:szCs w:val="20"/>
        </w:rPr>
        <w:t xml:space="preserve"> 914 </w:t>
      </w:r>
      <w:r w:rsidR="0003104D" w:rsidRPr="00A70423">
        <w:rPr>
          <w:rFonts w:ascii="Times New Roman" w:hAnsi="Times New Roman" w:cs="Times New Roman"/>
          <w:sz w:val="20"/>
          <w:szCs w:val="20"/>
        </w:rPr>
        <w:t>Kč.</w:t>
      </w:r>
    </w:p>
    <w:p w14:paraId="3DF645C8" w14:textId="77777777" w:rsidR="007B787D" w:rsidRPr="00A70423" w:rsidRDefault="007B787D" w:rsidP="007B78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DFDB1B" w14:textId="77777777" w:rsidR="007B787D" w:rsidRPr="00A70423" w:rsidRDefault="007B787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závazných stanovisek, které nejsou samostatným rozhodnutím ve správním řízení, vycházejí z</w:t>
      </w:r>
      <w:r w:rsidR="008878B6" w:rsidRPr="00A70423">
        <w:rPr>
          <w:rFonts w:ascii="Times New Roman" w:hAnsi="Times New Roman" w:cs="Times New Roman"/>
          <w:sz w:val="20"/>
          <w:szCs w:val="20"/>
        </w:rPr>
        <w:t xml:space="preserve"> rezortního</w:t>
      </w:r>
      <w:r w:rsidRPr="00A70423">
        <w:rPr>
          <w:rFonts w:ascii="Times New Roman" w:hAnsi="Times New Roman" w:cs="Times New Roman"/>
          <w:sz w:val="20"/>
          <w:szCs w:val="20"/>
        </w:rPr>
        <w:t xml:space="preserve"> zjišťování prováděného M</w:t>
      </w:r>
      <w:r w:rsidR="004E4AF5" w:rsidRPr="00A70423">
        <w:rPr>
          <w:rFonts w:ascii="Times New Roman" w:hAnsi="Times New Roman" w:cs="Times New Roman"/>
          <w:sz w:val="20"/>
          <w:szCs w:val="20"/>
        </w:rPr>
        <w:t>inisterstvem pro místní rozvoj.</w:t>
      </w:r>
    </w:p>
    <w:p w14:paraId="45E55F4B" w14:textId="77777777" w:rsidR="007B787D" w:rsidRPr="00A70423" w:rsidRDefault="007B787D" w:rsidP="007B78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859AD7" w14:textId="77777777" w:rsidR="00DF12F9" w:rsidRPr="00A70423" w:rsidRDefault="007D0DE6" w:rsidP="00DF12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H</w:t>
      </w:r>
      <w:r w:rsidR="00DF12F9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živnostenských úřadů </w:t>
      </w:r>
    </w:p>
    <w:p w14:paraId="1F91CE60" w14:textId="77777777" w:rsidR="00DF12F9" w:rsidRPr="00A70423" w:rsidRDefault="00DF12F9" w:rsidP="00DF12F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14:paraId="37A6E90E" w14:textId="053A2092" w:rsidR="00F903AC" w:rsidRPr="00A70423" w:rsidRDefault="00F903AC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 </w:t>
      </w:r>
      <w:r w:rsidR="00847AC8">
        <w:rPr>
          <w:rFonts w:ascii="Times New Roman" w:hAnsi="Times New Roman" w:cs="Times New Roman"/>
          <w:sz w:val="20"/>
          <w:szCs w:val="20"/>
        </w:rPr>
        <w:t>80 412 920</w:t>
      </w:r>
      <w:r w:rsidR="00AB3D22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>Kč k pokrytí financování agendy živnostenských úřadů.</w:t>
      </w:r>
    </w:p>
    <w:p w14:paraId="1947900F" w14:textId="77777777" w:rsidR="00F903AC" w:rsidRPr="00A70423" w:rsidRDefault="00F903AC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6E5E59" w14:textId="22390ECA" w:rsidR="00B15DE6" w:rsidRPr="00A70423" w:rsidRDefault="00DF12F9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Vedle části příspěvku pro hlavní město Prahu podle části 1.A), který zahrnuje i poměrnou část příspěvku na pokrytí výkonu agendy živnostenských úřadů</w:t>
      </w:r>
      <w:r w:rsidR="006E56F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6E1646" w:rsidRPr="00A70423">
        <w:rPr>
          <w:rFonts w:ascii="Times New Roman" w:hAnsi="Times New Roman" w:cs="Times New Roman"/>
          <w:sz w:val="20"/>
          <w:szCs w:val="20"/>
        </w:rPr>
        <w:t xml:space="preserve">podle zákona </w:t>
      </w:r>
      <w:r w:rsidRPr="00A70423">
        <w:rPr>
          <w:rFonts w:ascii="Times New Roman" w:hAnsi="Times New Roman" w:cs="Times New Roman"/>
          <w:sz w:val="20"/>
          <w:szCs w:val="20"/>
        </w:rPr>
        <w:t>č. 455/1991 Sb., o</w:t>
      </w:r>
      <w:r w:rsidR="00DF63A4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 xml:space="preserve">živnostenském podnikání, ve znění pozdějších předpisů, a </w:t>
      </w:r>
      <w:r w:rsidR="006E1646" w:rsidRPr="00A70423">
        <w:rPr>
          <w:rFonts w:ascii="Times New Roman" w:hAnsi="Times New Roman" w:cs="Times New Roman"/>
          <w:sz w:val="20"/>
          <w:szCs w:val="20"/>
        </w:rPr>
        <w:t xml:space="preserve">zákona </w:t>
      </w:r>
      <w:r w:rsidRPr="00A70423">
        <w:rPr>
          <w:rFonts w:ascii="Times New Roman" w:hAnsi="Times New Roman" w:cs="Times New Roman"/>
          <w:sz w:val="20"/>
          <w:szCs w:val="20"/>
        </w:rPr>
        <w:t>č. 570/1991 Sb., o</w:t>
      </w:r>
      <w:r w:rsidR="00DF63A4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 xml:space="preserve">živnostenských úřadech, ve znění pozdějších předpisů, obdrží </w:t>
      </w:r>
      <w:r w:rsidR="002322FF" w:rsidRPr="00A70423">
        <w:rPr>
          <w:rFonts w:ascii="Times New Roman" w:hAnsi="Times New Roman" w:cs="Times New Roman"/>
          <w:sz w:val="20"/>
          <w:szCs w:val="20"/>
        </w:rPr>
        <w:t xml:space="preserve">úřad městské části </w:t>
      </w:r>
      <w:r w:rsidRPr="00A70423">
        <w:rPr>
          <w:rFonts w:ascii="Times New Roman" w:hAnsi="Times New Roman" w:cs="Times New Roman"/>
          <w:sz w:val="20"/>
          <w:szCs w:val="20"/>
        </w:rPr>
        <w:t>další část příspěvku.</w:t>
      </w:r>
    </w:p>
    <w:p w14:paraId="4A266070" w14:textId="77777777" w:rsidR="002322FF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4E75F0" w14:textId="1833C276" w:rsidR="002322FF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Úřad městské části obdrží příspěvek za každé avízo, tj. změnu a doplnění údajů ze základních registrů a určených informačních systémů, zpracované v období od 1. 1. do 31. 12. </w:t>
      </w:r>
      <w:r w:rsidR="008E30EA" w:rsidRPr="00A70423">
        <w:rPr>
          <w:rFonts w:ascii="Times New Roman" w:hAnsi="Times New Roman" w:cs="Times New Roman"/>
          <w:sz w:val="20"/>
          <w:szCs w:val="20"/>
        </w:rPr>
        <w:t>20</w:t>
      </w:r>
      <w:r w:rsidR="00AB3D22">
        <w:rPr>
          <w:rFonts w:ascii="Times New Roman" w:hAnsi="Times New Roman" w:cs="Times New Roman"/>
          <w:sz w:val="20"/>
          <w:szCs w:val="20"/>
        </w:rPr>
        <w:t>23</w:t>
      </w:r>
      <w:r w:rsidR="008E30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podle § 49, 56 a 60 zákona č. 455/1991 Sb., o živnostenském podnikání, ve znění pozdějších předpisů. </w:t>
      </w:r>
      <w:r w:rsidR="00774171" w:rsidRPr="00A70423">
        <w:rPr>
          <w:rFonts w:ascii="Times New Roman" w:hAnsi="Times New Roman"/>
          <w:sz w:val="20"/>
          <w:szCs w:val="20"/>
        </w:rPr>
        <w:t xml:space="preserve">Částka za jedno zpracované avízo pro rok </w:t>
      </w:r>
      <w:r w:rsidR="008E30EA" w:rsidRPr="00A70423">
        <w:rPr>
          <w:rFonts w:ascii="Times New Roman" w:hAnsi="Times New Roman"/>
          <w:sz w:val="20"/>
          <w:szCs w:val="20"/>
        </w:rPr>
        <w:t>202</w:t>
      </w:r>
      <w:r w:rsidR="00AB3D22">
        <w:rPr>
          <w:rFonts w:ascii="Times New Roman" w:hAnsi="Times New Roman"/>
          <w:sz w:val="20"/>
          <w:szCs w:val="20"/>
        </w:rPr>
        <w:t>5</w:t>
      </w:r>
      <w:r w:rsidR="008E30EA" w:rsidRPr="00A70423">
        <w:rPr>
          <w:rFonts w:ascii="Times New Roman" w:hAnsi="Times New Roman"/>
          <w:sz w:val="20"/>
          <w:szCs w:val="20"/>
        </w:rPr>
        <w:t xml:space="preserve"> </w:t>
      </w:r>
      <w:r w:rsidR="00774171" w:rsidRPr="00A70423">
        <w:rPr>
          <w:rFonts w:ascii="Times New Roman" w:hAnsi="Times New Roman"/>
          <w:sz w:val="20"/>
          <w:szCs w:val="20"/>
        </w:rPr>
        <w:t>činí</w:t>
      </w:r>
      <w:r w:rsidR="005513B3">
        <w:rPr>
          <w:rFonts w:ascii="Times New Roman" w:hAnsi="Times New Roman"/>
          <w:sz w:val="20"/>
          <w:szCs w:val="20"/>
        </w:rPr>
        <w:t xml:space="preserve"> 343 </w:t>
      </w:r>
      <w:r w:rsidR="00774171" w:rsidRPr="00A70423">
        <w:rPr>
          <w:rFonts w:ascii="Times New Roman" w:hAnsi="Times New Roman"/>
          <w:sz w:val="20"/>
          <w:szCs w:val="20"/>
        </w:rPr>
        <w:t>Kč.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0F5C72" w14:textId="77777777" w:rsidR="002322FF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5A363E" w14:textId="77777777" w:rsidR="00DF12F9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zpracovaných avíz vycházejí z živnostenského rejstříku spravovaného Ministerstvem průmyslu a obchodu.</w:t>
      </w:r>
    </w:p>
    <w:p w14:paraId="1DDF9E2D" w14:textId="77777777" w:rsidR="005B389B" w:rsidRPr="00A70423" w:rsidRDefault="005B389B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C3D9EC" w14:textId="77777777" w:rsidR="005B389B" w:rsidRPr="00A70423" w:rsidRDefault="005B389B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I) Financování zkušebních komisařů</w:t>
      </w:r>
    </w:p>
    <w:p w14:paraId="428C07B4" w14:textId="77777777" w:rsidR="00B75CA8" w:rsidRPr="00A70423" w:rsidRDefault="00B75CA8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1105D7C" w14:textId="7B895096" w:rsidR="00F903AC" w:rsidRPr="00A70423" w:rsidRDefault="00F903AC" w:rsidP="00F903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Příspěvek na výkon státní správy pro hlavní město Prahu se navyšuje o částku </w:t>
      </w:r>
      <w:r w:rsidR="00847AC8">
        <w:rPr>
          <w:rFonts w:ascii="Times New Roman" w:hAnsi="Times New Roman" w:cs="Times New Roman"/>
          <w:sz w:val="20"/>
          <w:szCs w:val="20"/>
        </w:rPr>
        <w:t xml:space="preserve">7 693 264 </w:t>
      </w:r>
      <w:r w:rsidRPr="00A70423">
        <w:rPr>
          <w:rFonts w:ascii="Times New Roman" w:hAnsi="Times New Roman" w:cs="Times New Roman"/>
          <w:sz w:val="20"/>
          <w:szCs w:val="20"/>
        </w:rPr>
        <w:t>Kč k pokrytí agendy zkušebních komisařů.</w:t>
      </w:r>
    </w:p>
    <w:p w14:paraId="3BDF1066" w14:textId="77777777" w:rsidR="00F903AC" w:rsidRPr="00A70423" w:rsidRDefault="00F903AC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84F54A" w14:textId="77777777" w:rsidR="0077472A" w:rsidRPr="00A70423" w:rsidRDefault="005B389B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Vedle části příspěvku pro hlavní město Prahu podle části 1.A), který zahrnuje i poměrnou část příspěvku na pokrytí agendy </w:t>
      </w:r>
      <w:r w:rsidR="0077472A" w:rsidRPr="00A70423">
        <w:rPr>
          <w:rFonts w:ascii="Times New Roman" w:hAnsi="Times New Roman" w:cs="Times New Roman"/>
          <w:sz w:val="20"/>
          <w:szCs w:val="20"/>
        </w:rPr>
        <w:t>zkušebních komisařů v souladu s platnou právní úpravou, tj. zákonem č. 247/2000 Sb., o získávání a zdokonalování odborné způsobilosti k řízení motorových vozidel a o změnách některých zákonů, ve znění pozdějších předpisů, obdrží Magistrát hlavního města Prahy další část příspěvku.</w:t>
      </w:r>
    </w:p>
    <w:p w14:paraId="42C308BA" w14:textId="77777777" w:rsidR="0077472A" w:rsidRPr="00A70423" w:rsidRDefault="0077472A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329053" w14:textId="256014E2" w:rsidR="00A62904" w:rsidRPr="00A70423" w:rsidRDefault="00A62904" w:rsidP="00A62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Magistrát hlavního města Prahy obdrží příspěvek za každou část zkoušky z odborné způsobilosti k řízení motorového vozidla vykonané v období od 1. 1. do 31. 12. </w:t>
      </w:r>
      <w:r w:rsidR="00492256" w:rsidRPr="00A70423">
        <w:rPr>
          <w:rFonts w:ascii="Times New Roman" w:hAnsi="Times New Roman" w:cs="Times New Roman"/>
          <w:sz w:val="20"/>
          <w:szCs w:val="20"/>
        </w:rPr>
        <w:t>202</w:t>
      </w:r>
      <w:r w:rsidR="00AB3D22">
        <w:rPr>
          <w:rFonts w:ascii="Times New Roman" w:hAnsi="Times New Roman" w:cs="Times New Roman"/>
          <w:sz w:val="20"/>
          <w:szCs w:val="20"/>
        </w:rPr>
        <w:t>3</w:t>
      </w:r>
      <w:r w:rsidRPr="00A70423">
        <w:rPr>
          <w:rFonts w:ascii="Times New Roman" w:hAnsi="Times New Roman" w:cs="Times New Roman"/>
          <w:sz w:val="20"/>
          <w:szCs w:val="20"/>
        </w:rPr>
        <w:t xml:space="preserve">. Za každou provedenou zkoušku z předpisů o provozu na pozemních komunikacích a zdravotnické přípravy </w:t>
      </w:r>
      <w:r w:rsidR="00FB2C6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A, B, T, C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D vč</w:t>
      </w:r>
      <w:r w:rsidR="00E47B90" w:rsidRPr="00A70423">
        <w:rPr>
          <w:rFonts w:ascii="Times New Roman" w:hAnsi="Times New Roman" w:cs="Times New Roman"/>
          <w:sz w:val="20"/>
          <w:szCs w:val="20"/>
        </w:rPr>
        <w:t>etně</w:t>
      </w:r>
      <w:r w:rsidRPr="00A70423">
        <w:rPr>
          <w:rFonts w:ascii="Times New Roman" w:hAnsi="Times New Roman" w:cs="Times New Roman"/>
          <w:sz w:val="20"/>
          <w:szCs w:val="20"/>
        </w:rPr>
        <w:t xml:space="preserve"> podskupin obdrží příspěvek ve výši</w:t>
      </w:r>
      <w:r w:rsidR="00771FFB">
        <w:rPr>
          <w:rFonts w:ascii="Times New Roman" w:hAnsi="Times New Roman" w:cs="Times New Roman"/>
          <w:sz w:val="20"/>
          <w:szCs w:val="20"/>
        </w:rPr>
        <w:t xml:space="preserve"> 109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 každou provedenou zkoušku ze znalosti ovládání a údržby </w:t>
      </w:r>
      <w:r w:rsidR="00FB2C6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C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D vč</w:t>
      </w:r>
      <w:r w:rsidR="00E47B90" w:rsidRPr="00A70423">
        <w:rPr>
          <w:rFonts w:ascii="Times New Roman" w:hAnsi="Times New Roman" w:cs="Times New Roman"/>
          <w:sz w:val="20"/>
          <w:szCs w:val="20"/>
        </w:rPr>
        <w:t>etně</w:t>
      </w:r>
      <w:r w:rsidRPr="00A70423">
        <w:rPr>
          <w:rFonts w:ascii="Times New Roman" w:hAnsi="Times New Roman" w:cs="Times New Roman"/>
          <w:sz w:val="20"/>
          <w:szCs w:val="20"/>
        </w:rPr>
        <w:t xml:space="preserve"> podskupin obdrží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82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 každou provedenou zkoušku z praktické jízdy </w:t>
      </w:r>
      <w:r w:rsidR="0004521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A, B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T vč</w:t>
      </w:r>
      <w:r w:rsidR="00E47B90" w:rsidRPr="00A70423">
        <w:rPr>
          <w:rFonts w:ascii="Times New Roman" w:hAnsi="Times New Roman" w:cs="Times New Roman"/>
          <w:sz w:val="20"/>
          <w:szCs w:val="20"/>
        </w:rPr>
        <w:t>etně</w:t>
      </w:r>
      <w:r w:rsidRPr="00A70423">
        <w:rPr>
          <w:rFonts w:ascii="Times New Roman" w:hAnsi="Times New Roman" w:cs="Times New Roman"/>
          <w:sz w:val="20"/>
          <w:szCs w:val="20"/>
        </w:rPr>
        <w:t xml:space="preserve"> podskupin obdrží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328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 a </w:t>
      </w:r>
      <w:r w:rsidR="0004521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C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D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410 </w:t>
      </w:r>
      <w:r w:rsidRPr="00A70423">
        <w:rPr>
          <w:rFonts w:ascii="Times New Roman" w:hAnsi="Times New Roman" w:cs="Times New Roman"/>
          <w:sz w:val="20"/>
          <w:szCs w:val="20"/>
        </w:rPr>
        <w:t>Kč. Za každou provedenou zkoušku z profesní způsobilosti řidiče obdrží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219 </w:t>
      </w:r>
      <w:r w:rsidRPr="00A70423">
        <w:rPr>
          <w:rFonts w:ascii="Times New Roman" w:hAnsi="Times New Roman" w:cs="Times New Roman"/>
          <w:sz w:val="20"/>
          <w:szCs w:val="20"/>
        </w:rPr>
        <w:t>Kč.</w:t>
      </w:r>
    </w:p>
    <w:p w14:paraId="61D7A84D" w14:textId="77777777" w:rsidR="00A62904" w:rsidRPr="00A70423" w:rsidRDefault="00A62904" w:rsidP="00A62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607E3F" w14:textId="6ADBB119" w:rsidR="00A62904" w:rsidRDefault="00A62904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vykonaných zkoušek vycházejí z údajů informačního systému spravovan</w:t>
      </w:r>
      <w:r w:rsidR="00090568" w:rsidRPr="00A70423">
        <w:rPr>
          <w:rFonts w:ascii="Times New Roman" w:hAnsi="Times New Roman" w:cs="Times New Roman"/>
          <w:sz w:val="20"/>
          <w:szCs w:val="20"/>
        </w:rPr>
        <w:t>ého</w:t>
      </w:r>
      <w:r w:rsidRPr="00A70423">
        <w:rPr>
          <w:rFonts w:ascii="Times New Roman" w:hAnsi="Times New Roman" w:cs="Times New Roman"/>
          <w:sz w:val="20"/>
          <w:szCs w:val="20"/>
        </w:rPr>
        <w:t xml:space="preserve"> Ministerstvem dopravy.</w:t>
      </w:r>
    </w:p>
    <w:p w14:paraId="0925EAB8" w14:textId="702770C9" w:rsidR="00B2091E" w:rsidRDefault="00B2091E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1EB3CD" w14:textId="77777777" w:rsidR="00B2091E" w:rsidRPr="00A70423" w:rsidRDefault="00B2091E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D7FC6B" w14:textId="77777777" w:rsidR="0077472A" w:rsidRPr="00A70423" w:rsidRDefault="0077472A" w:rsidP="00CD5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FB8449" w14:textId="77777777" w:rsidR="00AF79FC" w:rsidRPr="00A70423" w:rsidRDefault="00AF79FC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0EE89E" w14:textId="77777777" w:rsidR="00EA4269" w:rsidRPr="00A70423" w:rsidRDefault="00EA4269" w:rsidP="00CF3B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2. Postup pro stanovení výše příspěvku na výkon státní správy hlavnímu měst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>u Praze</w:t>
      </w:r>
      <w:r w:rsidR="009623BA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jako kraji</w:t>
      </w:r>
    </w:p>
    <w:p w14:paraId="73FED83A" w14:textId="77777777" w:rsidR="00EA4269" w:rsidRPr="00A70423" w:rsidRDefault="00EA4269" w:rsidP="00EA4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2BA1951" w14:textId="3E29E687" w:rsidR="004A16A1" w:rsidRPr="00A70423" w:rsidRDefault="00473125" w:rsidP="004A16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B04B74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Výkon působnosti, která je svěřena orgánům </w:t>
      </w:r>
      <w:r w:rsidR="00C80081" w:rsidRPr="00A70423">
        <w:rPr>
          <w:rFonts w:ascii="Times New Roman" w:hAnsi="Times New Roman" w:cs="Times New Roman"/>
          <w:b/>
          <w:bCs/>
          <w:sz w:val="20"/>
          <w:szCs w:val="20"/>
        </w:rPr>
        <w:t>krajů</w:t>
      </w:r>
      <w:r w:rsidR="004A16A1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v souladu s ustanovením </w:t>
      </w:r>
      <w:hyperlink r:id="rId18" w:history="1">
        <w:r w:rsidR="004A16A1" w:rsidRPr="00A70423">
          <w:rPr>
            <w:rFonts w:ascii="Times New Roman" w:hAnsi="Times New Roman" w:cs="Times New Roman"/>
            <w:b/>
            <w:bCs/>
            <w:sz w:val="20"/>
            <w:szCs w:val="20"/>
          </w:rPr>
          <w:t>§ 31 odst. 1 zákona č. 131/2000 Sb.</w:t>
        </w:r>
      </w:hyperlink>
      <w:r w:rsidR="00557AFC" w:rsidRPr="00A70423">
        <w:rPr>
          <w:rFonts w:ascii="Times New Roman" w:hAnsi="Times New Roman" w:cs="Times New Roman"/>
          <w:b/>
          <w:bCs/>
          <w:sz w:val="20"/>
          <w:szCs w:val="20"/>
        </w:rPr>
        <w:t>, o </w:t>
      </w:r>
      <w:r w:rsidR="004A16A1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hlavním městě Praze, ve znění pozdějších předpisů </w:t>
      </w:r>
    </w:p>
    <w:p w14:paraId="0869EFCD" w14:textId="77777777" w:rsidR="004A16A1" w:rsidRPr="00A70423" w:rsidRDefault="004A16A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32147DD" w14:textId="21DA0A86" w:rsidR="00502FC6" w:rsidRPr="000D7906" w:rsidRDefault="00811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Východiskem pro objem příspěvku na </w:t>
      </w:r>
      <w:r w:rsidR="00E658D8" w:rsidRPr="00A70423">
        <w:rPr>
          <w:rFonts w:ascii="Times New Roman" w:hAnsi="Times New Roman" w:cs="Times New Roman"/>
          <w:sz w:val="20"/>
          <w:szCs w:val="20"/>
        </w:rPr>
        <w:t>obecnou působnost úrovně kraje</w:t>
      </w:r>
      <w:r w:rsidRPr="00A70423">
        <w:rPr>
          <w:rFonts w:ascii="Times New Roman" w:hAnsi="Times New Roman" w:cs="Times New Roman"/>
          <w:sz w:val="20"/>
          <w:szCs w:val="20"/>
        </w:rPr>
        <w:t xml:space="preserve"> pro rok </w:t>
      </w:r>
      <w:r w:rsidR="008E30EA" w:rsidRPr="00A70423">
        <w:rPr>
          <w:rFonts w:ascii="Times New Roman" w:hAnsi="Times New Roman" w:cs="Times New Roman"/>
          <w:sz w:val="20"/>
          <w:szCs w:val="20"/>
        </w:rPr>
        <w:t>202</w:t>
      </w:r>
      <w:r w:rsidR="007A306C">
        <w:rPr>
          <w:rFonts w:ascii="Times New Roman" w:hAnsi="Times New Roman" w:cs="Times New Roman"/>
          <w:sz w:val="20"/>
          <w:szCs w:val="20"/>
        </w:rPr>
        <w:t>5</w:t>
      </w:r>
      <w:r w:rsidR="008E30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je částka příspěvku </w:t>
      </w:r>
      <w:r w:rsidR="008750DE" w:rsidRPr="00A70423">
        <w:rPr>
          <w:rFonts w:ascii="Times New Roman" w:hAnsi="Times New Roman" w:cs="Times New Roman"/>
          <w:sz w:val="20"/>
          <w:szCs w:val="20"/>
        </w:rPr>
        <w:t xml:space="preserve">na obecnou působnost kraje </w:t>
      </w:r>
      <w:r w:rsidRPr="00A70423">
        <w:rPr>
          <w:rFonts w:ascii="Times New Roman" w:hAnsi="Times New Roman" w:cs="Times New Roman"/>
          <w:sz w:val="20"/>
          <w:szCs w:val="20"/>
        </w:rPr>
        <w:t xml:space="preserve">pro rok </w:t>
      </w:r>
      <w:r w:rsidR="008E30EA" w:rsidRPr="00A70423">
        <w:rPr>
          <w:rFonts w:ascii="Times New Roman" w:hAnsi="Times New Roman" w:cs="Times New Roman"/>
          <w:sz w:val="20"/>
          <w:szCs w:val="20"/>
        </w:rPr>
        <w:t>202</w:t>
      </w:r>
      <w:r w:rsidR="000E6E94">
        <w:rPr>
          <w:rFonts w:ascii="Times New Roman" w:hAnsi="Times New Roman" w:cs="Times New Roman"/>
          <w:sz w:val="20"/>
          <w:szCs w:val="20"/>
        </w:rPr>
        <w:t>4</w:t>
      </w:r>
      <w:r w:rsidR="008E30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952320" w:rsidRPr="00A70423">
        <w:rPr>
          <w:rFonts w:ascii="Times New Roman" w:hAnsi="Times New Roman" w:cs="Times New Roman"/>
          <w:sz w:val="20"/>
          <w:szCs w:val="20"/>
        </w:rPr>
        <w:t>upraven</w:t>
      </w:r>
      <w:r w:rsidR="00163661" w:rsidRPr="00A70423">
        <w:rPr>
          <w:rFonts w:ascii="Times New Roman" w:hAnsi="Times New Roman" w:cs="Times New Roman"/>
          <w:sz w:val="20"/>
          <w:szCs w:val="20"/>
        </w:rPr>
        <w:t>á</w:t>
      </w:r>
      <w:r w:rsidR="00952320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57AFC" w:rsidRPr="000D7906">
        <w:rPr>
          <w:rFonts w:ascii="Times New Roman" w:hAnsi="Times New Roman" w:cs="Times New Roman"/>
          <w:sz w:val="20"/>
          <w:szCs w:val="20"/>
        </w:rPr>
        <w:t>o</w:t>
      </w:r>
      <w:r w:rsidR="00847AC8" w:rsidRPr="000D7906">
        <w:rPr>
          <w:rFonts w:ascii="Times New Roman" w:hAnsi="Times New Roman" w:cs="Times New Roman"/>
          <w:sz w:val="20"/>
          <w:szCs w:val="20"/>
        </w:rPr>
        <w:t xml:space="preserve"> -1,959</w:t>
      </w:r>
      <w:r w:rsidR="000550C0" w:rsidRPr="000D7906">
        <w:rPr>
          <w:rFonts w:ascii="Times New Roman" w:hAnsi="Times New Roman" w:cs="Times New Roman"/>
          <w:sz w:val="20"/>
          <w:szCs w:val="20"/>
        </w:rPr>
        <w:t>22324</w:t>
      </w:r>
      <w:r w:rsidR="008E30EA" w:rsidRPr="000D7906">
        <w:rPr>
          <w:rFonts w:ascii="Times New Roman" w:hAnsi="Times New Roman" w:cs="Times New Roman"/>
          <w:sz w:val="20"/>
          <w:szCs w:val="20"/>
        </w:rPr>
        <w:t xml:space="preserve"> </w:t>
      </w:r>
      <w:r w:rsidR="009A1A78" w:rsidRPr="000D7906">
        <w:rPr>
          <w:rFonts w:ascii="Times New Roman" w:hAnsi="Times New Roman" w:cs="Times New Roman"/>
          <w:sz w:val="20"/>
          <w:szCs w:val="20"/>
        </w:rPr>
        <w:t>%</w:t>
      </w:r>
      <w:r w:rsidR="00F903AC" w:rsidRPr="000D7906">
        <w:rPr>
          <w:rFonts w:ascii="Times New Roman" w:hAnsi="Times New Roman" w:cs="Times New Roman"/>
          <w:sz w:val="20"/>
          <w:szCs w:val="20"/>
        </w:rPr>
        <w:t>.</w:t>
      </w:r>
      <w:r w:rsidR="009A1A78" w:rsidRPr="000D790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CED290" w14:textId="77777777" w:rsidR="005B2775" w:rsidRPr="00A70423" w:rsidRDefault="005B2775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C433F9" w14:textId="26DED1D3" w:rsidR="00121151" w:rsidRPr="00A70423" w:rsidRDefault="0012115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952320" w:rsidRPr="00A70423">
        <w:rPr>
          <w:rFonts w:ascii="Times New Roman" w:hAnsi="Times New Roman" w:cs="Times New Roman"/>
          <w:b/>
          <w:bCs/>
          <w:sz w:val="20"/>
          <w:szCs w:val="20"/>
        </w:rPr>
        <w:t>Financování agendy digitální technické mapy</w:t>
      </w:r>
    </w:p>
    <w:p w14:paraId="5EFB1386" w14:textId="77777777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08155E3" w14:textId="03F01793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37541898"/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D655D8">
        <w:rPr>
          <w:rFonts w:ascii="Times New Roman" w:hAnsi="Times New Roman" w:cs="Times New Roman"/>
          <w:sz w:val="20"/>
          <w:szCs w:val="20"/>
        </w:rPr>
        <w:t xml:space="preserve"> 14 096 505 </w:t>
      </w:r>
      <w:r w:rsidRPr="00A70423">
        <w:rPr>
          <w:rFonts w:ascii="Times New Roman" w:hAnsi="Times New Roman" w:cs="Times New Roman"/>
          <w:sz w:val="20"/>
          <w:szCs w:val="20"/>
        </w:rPr>
        <w:t>Kč k pokrytí agendy digitální technické mapy.</w:t>
      </w:r>
    </w:p>
    <w:p w14:paraId="16D9599B" w14:textId="77777777" w:rsidR="00393271" w:rsidRPr="00A70423" w:rsidRDefault="0039327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7099A8" w14:textId="68C5F49E" w:rsidR="00A741FF" w:rsidRPr="00A70423" w:rsidRDefault="0012115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40487840"/>
      <w:bookmarkEnd w:id="1"/>
      <w:r w:rsidRPr="00A70423">
        <w:rPr>
          <w:rFonts w:ascii="Times New Roman" w:hAnsi="Times New Roman" w:cs="Times New Roman"/>
          <w:sz w:val="20"/>
          <w:szCs w:val="20"/>
        </w:rPr>
        <w:t xml:space="preserve">Magistrát hlavního města Prahy </w:t>
      </w:r>
      <w:bookmarkEnd w:id="2"/>
      <w:r w:rsidRPr="00A70423">
        <w:rPr>
          <w:rFonts w:ascii="Times New Roman" w:hAnsi="Times New Roman" w:cs="Times New Roman"/>
          <w:sz w:val="20"/>
          <w:szCs w:val="20"/>
        </w:rPr>
        <w:t>obdrží</w:t>
      </w:r>
      <w:r w:rsidR="002A2DE0">
        <w:rPr>
          <w:rFonts w:ascii="Times New Roman" w:hAnsi="Times New Roman" w:cs="Times New Roman"/>
          <w:sz w:val="20"/>
          <w:szCs w:val="20"/>
        </w:rPr>
        <w:t xml:space="preserve"> </w:t>
      </w:r>
      <w:r w:rsidR="00CF0983" w:rsidRPr="00A70423">
        <w:rPr>
          <w:rFonts w:ascii="Times New Roman" w:hAnsi="Times New Roman" w:cs="Times New Roman"/>
          <w:sz w:val="20"/>
          <w:szCs w:val="20"/>
        </w:rPr>
        <w:t>další část příspěvku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 k pokrytí agendy digitální technické mapy podle </w:t>
      </w:r>
      <w:r w:rsidR="006C34A3" w:rsidRPr="000D7906">
        <w:rPr>
          <w:rFonts w:ascii="Times New Roman" w:hAnsi="Times New Roman" w:cs="Times New Roman"/>
          <w:sz w:val="20"/>
          <w:szCs w:val="20"/>
        </w:rPr>
        <w:t>zákona č. 200/1994 Sb., o zeměměřictví, ve znění pozdějších předpisů</w:t>
      </w:r>
      <w:r w:rsidR="00CF0983" w:rsidRPr="00A70423">
        <w:rPr>
          <w:rFonts w:ascii="Times New Roman" w:hAnsi="Times New Roman" w:cs="Times New Roman"/>
          <w:sz w:val="20"/>
          <w:szCs w:val="20"/>
        </w:rPr>
        <w:t xml:space="preserve">. </w:t>
      </w:r>
      <w:r w:rsidR="008F646A" w:rsidRPr="00A70423">
        <w:rPr>
          <w:rFonts w:ascii="Times New Roman" w:hAnsi="Times New Roman" w:cs="Times New Roman"/>
          <w:sz w:val="20"/>
          <w:szCs w:val="20"/>
        </w:rPr>
        <w:t>Částka se skládá z pevné části na provoz systému</w:t>
      </w:r>
      <w:r w:rsidR="00AB291D" w:rsidRPr="00A70423">
        <w:rPr>
          <w:rFonts w:ascii="Times New Roman" w:hAnsi="Times New Roman" w:cs="Times New Roman"/>
          <w:sz w:val="20"/>
          <w:szCs w:val="20"/>
        </w:rPr>
        <w:t xml:space="preserve"> ve výši </w:t>
      </w:r>
      <w:r w:rsidR="00771FFB">
        <w:rPr>
          <w:rFonts w:ascii="Times New Roman" w:hAnsi="Times New Roman" w:cs="Times New Roman"/>
          <w:sz w:val="20"/>
          <w:szCs w:val="20"/>
        </w:rPr>
        <w:t>5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771FFB">
        <w:rPr>
          <w:rFonts w:ascii="Times New Roman" w:hAnsi="Times New Roman" w:cs="Times New Roman"/>
          <w:sz w:val="20"/>
          <w:szCs w:val="20"/>
        </w:rPr>
        <w:t>880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771FFB">
        <w:rPr>
          <w:rFonts w:ascii="Times New Roman" w:hAnsi="Times New Roman" w:cs="Times New Roman"/>
          <w:sz w:val="20"/>
          <w:szCs w:val="20"/>
        </w:rPr>
        <w:t xml:space="preserve">000 </w:t>
      </w:r>
      <w:r w:rsidR="00AB291D" w:rsidRPr="00A70423">
        <w:rPr>
          <w:rFonts w:ascii="Times New Roman" w:hAnsi="Times New Roman" w:cs="Times New Roman"/>
          <w:sz w:val="20"/>
          <w:szCs w:val="20"/>
        </w:rPr>
        <w:t>Kč</w:t>
      </w:r>
      <w:r w:rsidR="008F646A" w:rsidRPr="00A70423">
        <w:rPr>
          <w:rFonts w:ascii="Times New Roman" w:hAnsi="Times New Roman" w:cs="Times New Roman"/>
          <w:sz w:val="20"/>
          <w:szCs w:val="20"/>
        </w:rPr>
        <w:t xml:space="preserve"> a pohyblivé části na aktualizaci dat, která vychází z počtu obyvatel hlavního města Prahy. </w:t>
      </w:r>
    </w:p>
    <w:p w14:paraId="624323C8" w14:textId="3FB685F9" w:rsidR="00473125" w:rsidRPr="00A70423" w:rsidRDefault="00473125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3E86E9" w14:textId="60289559" w:rsidR="00473125" w:rsidRPr="00A70423" w:rsidRDefault="0012115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473125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agendy </w:t>
      </w:r>
      <w:r w:rsidR="00952320" w:rsidRPr="00A70423">
        <w:rPr>
          <w:rFonts w:ascii="Times New Roman" w:hAnsi="Times New Roman" w:cs="Times New Roman"/>
          <w:b/>
          <w:bCs/>
          <w:sz w:val="20"/>
          <w:szCs w:val="20"/>
        </w:rPr>
        <w:t>náhradní rodinné</w:t>
      </w:r>
      <w:r w:rsidR="00473125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péče</w:t>
      </w:r>
    </w:p>
    <w:p w14:paraId="213DA798" w14:textId="555342FE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E4B4AE2" w14:textId="45A0F57C" w:rsidR="00D639AD" w:rsidRPr="00A70423" w:rsidRDefault="00D639AD" w:rsidP="00D639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37541844"/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D655D8">
        <w:rPr>
          <w:rFonts w:ascii="Times New Roman" w:hAnsi="Times New Roman" w:cs="Times New Roman"/>
          <w:sz w:val="20"/>
          <w:szCs w:val="20"/>
        </w:rPr>
        <w:t xml:space="preserve"> 3 430 970</w:t>
      </w:r>
      <w:r w:rsidR="007A306C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 k pokrytí agendy </w:t>
      </w:r>
      <w:r w:rsidR="00952320" w:rsidRPr="00A70423">
        <w:rPr>
          <w:rFonts w:ascii="Times New Roman" w:hAnsi="Times New Roman" w:cs="Times New Roman"/>
          <w:sz w:val="20"/>
          <w:szCs w:val="20"/>
        </w:rPr>
        <w:t>náhradní rodinné</w:t>
      </w:r>
      <w:r w:rsidRPr="00A70423">
        <w:rPr>
          <w:rFonts w:ascii="Times New Roman" w:hAnsi="Times New Roman" w:cs="Times New Roman"/>
          <w:sz w:val="20"/>
          <w:szCs w:val="20"/>
        </w:rPr>
        <w:t xml:space="preserve"> péče.</w:t>
      </w:r>
    </w:p>
    <w:p w14:paraId="763DDCC4" w14:textId="77777777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3CFD69E" w14:textId="46E21DBB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Vedle části příspěvku pro hlavní město Prahu podle části 1.A), která zahrnuje i poměrnou část příspěvku na pokrytí výkonu agendy </w:t>
      </w:r>
      <w:r w:rsidR="00952320" w:rsidRPr="00A70423">
        <w:rPr>
          <w:rFonts w:ascii="Times New Roman" w:hAnsi="Times New Roman" w:cs="Times New Roman"/>
          <w:sz w:val="20"/>
          <w:szCs w:val="20"/>
        </w:rPr>
        <w:t>náhradní rodinné</w:t>
      </w:r>
      <w:r w:rsidRPr="00A70423">
        <w:rPr>
          <w:rFonts w:ascii="Times New Roman" w:hAnsi="Times New Roman" w:cs="Times New Roman"/>
          <w:sz w:val="20"/>
          <w:szCs w:val="20"/>
        </w:rPr>
        <w:t xml:space="preserve"> péče</w:t>
      </w:r>
      <w:r w:rsidR="00A10DAB" w:rsidRPr="00A70423">
        <w:rPr>
          <w:rFonts w:ascii="Times New Roman" w:hAnsi="Times New Roman" w:cs="Times New Roman"/>
          <w:sz w:val="20"/>
          <w:szCs w:val="20"/>
        </w:rPr>
        <w:t>,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obdrží </w:t>
      </w:r>
      <w:r w:rsidRPr="00A70423">
        <w:rPr>
          <w:rFonts w:ascii="Times New Roman" w:hAnsi="Times New Roman" w:cs="Times New Roman"/>
          <w:sz w:val="20"/>
          <w:szCs w:val="20"/>
        </w:rPr>
        <w:t>Magistrát hlavního města Prahy</w:t>
      </w:r>
      <w:r w:rsidR="002A2DE0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>další část příspěvku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BE1E46" w:rsidRPr="00A70423">
        <w:rPr>
          <w:rFonts w:ascii="Times New Roman" w:hAnsi="Times New Roman" w:cs="Times New Roman"/>
          <w:sz w:val="20"/>
          <w:szCs w:val="20"/>
        </w:rPr>
        <w:t>k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 pokrytí agendy náhradní rodinné péče podle zákona č. 359/1999 Sb., o sociálně-právní ochraně dětí, ve znění pozdějších předpisů</w:t>
      </w:r>
      <w:r w:rsidRPr="00A70423">
        <w:rPr>
          <w:rFonts w:ascii="Times New Roman" w:hAnsi="Times New Roman" w:cs="Times New Roman"/>
          <w:sz w:val="20"/>
          <w:szCs w:val="20"/>
        </w:rPr>
        <w:t xml:space="preserve">. </w:t>
      </w:r>
    </w:p>
    <w:bookmarkEnd w:id="3"/>
    <w:p w14:paraId="74E0FF6B" w14:textId="77777777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9545B9" w14:textId="7BE58542" w:rsidR="00473125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Magistrát hlavního města Prahy obdrží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příspěvek za každé </w:t>
      </w:r>
      <w:r w:rsidR="00BE1E46" w:rsidRPr="00A70423">
        <w:rPr>
          <w:rFonts w:ascii="Times New Roman" w:hAnsi="Times New Roman" w:cs="Times New Roman"/>
          <w:sz w:val="20"/>
          <w:szCs w:val="20"/>
        </w:rPr>
        <w:t xml:space="preserve">vykonané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psychologické posouzení a </w:t>
      </w:r>
      <w:r w:rsidR="00BE1E46" w:rsidRPr="00A70423">
        <w:rPr>
          <w:rFonts w:ascii="Times New Roman" w:hAnsi="Times New Roman" w:cs="Times New Roman"/>
          <w:sz w:val="20"/>
          <w:szCs w:val="20"/>
        </w:rPr>
        <w:t xml:space="preserve">za každou provedenou </w:t>
      </w:r>
      <w:r w:rsidR="00473125" w:rsidRPr="00A70423">
        <w:rPr>
          <w:rFonts w:ascii="Times New Roman" w:hAnsi="Times New Roman" w:cs="Times New Roman"/>
          <w:sz w:val="20"/>
          <w:szCs w:val="20"/>
        </w:rPr>
        <w:t>odbornou přípravu žadatel</w:t>
      </w:r>
      <w:r w:rsidR="00166457" w:rsidRPr="00A70423">
        <w:rPr>
          <w:rFonts w:ascii="Times New Roman" w:hAnsi="Times New Roman" w:cs="Times New Roman"/>
          <w:sz w:val="20"/>
          <w:szCs w:val="20"/>
        </w:rPr>
        <w:t>ů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o náhradní rodinnou péči vykonanou v období od 1. 1. do 31. 12. </w:t>
      </w:r>
      <w:r w:rsidR="007A306C">
        <w:rPr>
          <w:rFonts w:ascii="Times New Roman" w:hAnsi="Times New Roman" w:cs="Times New Roman"/>
          <w:sz w:val="20"/>
          <w:szCs w:val="20"/>
        </w:rPr>
        <w:t>2023.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Za každé provedené psychologické posouzení dospělého obdrží příspěvek ve výši</w:t>
      </w:r>
      <w:r w:rsidR="00956B00">
        <w:rPr>
          <w:rFonts w:ascii="Times New Roman" w:hAnsi="Times New Roman" w:cs="Times New Roman"/>
          <w:sz w:val="20"/>
          <w:szCs w:val="20"/>
        </w:rPr>
        <w:t xml:space="preserve"> 7</w:t>
      </w:r>
      <w:r w:rsidR="00997322">
        <w:rPr>
          <w:rFonts w:ascii="Times New Roman" w:hAnsi="Times New Roman" w:cs="Times New Roman"/>
          <w:sz w:val="20"/>
          <w:szCs w:val="20"/>
        </w:rPr>
        <w:t xml:space="preserve"> </w:t>
      </w:r>
      <w:r w:rsidR="00956B00">
        <w:rPr>
          <w:rFonts w:ascii="Times New Roman" w:hAnsi="Times New Roman" w:cs="Times New Roman"/>
          <w:sz w:val="20"/>
          <w:szCs w:val="20"/>
        </w:rPr>
        <w:t xml:space="preserve">728 </w:t>
      </w:r>
      <w:r w:rsidR="00473125" w:rsidRPr="00A70423">
        <w:rPr>
          <w:rFonts w:ascii="Times New Roman" w:hAnsi="Times New Roman" w:cs="Times New Roman"/>
          <w:sz w:val="20"/>
          <w:szCs w:val="20"/>
        </w:rPr>
        <w:t>Kč a za posouzení dítěte obdrží příspěvek</w:t>
      </w:r>
      <w:r w:rsidR="00956B00">
        <w:rPr>
          <w:rFonts w:ascii="Times New Roman" w:hAnsi="Times New Roman" w:cs="Times New Roman"/>
          <w:sz w:val="20"/>
          <w:szCs w:val="20"/>
        </w:rPr>
        <w:t xml:space="preserve"> 3</w:t>
      </w:r>
      <w:r w:rsidR="00997322">
        <w:rPr>
          <w:rFonts w:ascii="Times New Roman" w:hAnsi="Times New Roman" w:cs="Times New Roman"/>
          <w:sz w:val="20"/>
          <w:szCs w:val="20"/>
        </w:rPr>
        <w:t xml:space="preserve"> </w:t>
      </w:r>
      <w:r w:rsidR="00956B00">
        <w:rPr>
          <w:rFonts w:ascii="Times New Roman" w:hAnsi="Times New Roman" w:cs="Times New Roman"/>
          <w:sz w:val="20"/>
          <w:szCs w:val="20"/>
        </w:rPr>
        <w:t xml:space="preserve">220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Kč. Dále za každou provedenou </w:t>
      </w:r>
      <w:r w:rsidR="00B52CD7" w:rsidRPr="00A70423">
        <w:rPr>
          <w:rFonts w:ascii="Times New Roman" w:hAnsi="Times New Roman" w:cs="Times New Roman"/>
          <w:sz w:val="20"/>
          <w:szCs w:val="20"/>
        </w:rPr>
        <w:t xml:space="preserve">odbornou </w:t>
      </w:r>
      <w:r w:rsidR="00473125" w:rsidRPr="00A70423">
        <w:rPr>
          <w:rFonts w:ascii="Times New Roman" w:hAnsi="Times New Roman" w:cs="Times New Roman"/>
          <w:sz w:val="20"/>
          <w:szCs w:val="20"/>
        </w:rPr>
        <w:t>přípravu žadatelů o osvojení a pěstounskou péči obdrží příspěvek ve výši</w:t>
      </w:r>
      <w:r w:rsidR="00956B00">
        <w:rPr>
          <w:rFonts w:ascii="Times New Roman" w:hAnsi="Times New Roman" w:cs="Times New Roman"/>
          <w:sz w:val="20"/>
          <w:szCs w:val="20"/>
        </w:rPr>
        <w:t xml:space="preserve"> 9</w:t>
      </w:r>
      <w:r w:rsidR="00997322">
        <w:rPr>
          <w:rFonts w:ascii="Times New Roman" w:hAnsi="Times New Roman" w:cs="Times New Roman"/>
          <w:sz w:val="20"/>
          <w:szCs w:val="20"/>
        </w:rPr>
        <w:t xml:space="preserve"> </w:t>
      </w:r>
      <w:r w:rsidR="00956B00">
        <w:rPr>
          <w:rFonts w:ascii="Times New Roman" w:hAnsi="Times New Roman" w:cs="Times New Roman"/>
          <w:sz w:val="20"/>
          <w:szCs w:val="20"/>
        </w:rPr>
        <w:t xml:space="preserve">834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Kč, za přípravu žadatelů o </w:t>
      </w:r>
      <w:r w:rsidR="00F82D10" w:rsidRPr="00A70423">
        <w:rPr>
          <w:rFonts w:ascii="Times New Roman" w:hAnsi="Times New Roman" w:cs="Times New Roman"/>
          <w:sz w:val="20"/>
          <w:szCs w:val="20"/>
        </w:rPr>
        <w:t>pěstounskou péči na přechodnou dobu obdrží příspěvek</w:t>
      </w:r>
      <w:r w:rsidR="00956B00">
        <w:rPr>
          <w:rFonts w:ascii="Times New Roman" w:hAnsi="Times New Roman" w:cs="Times New Roman"/>
          <w:sz w:val="20"/>
          <w:szCs w:val="20"/>
        </w:rPr>
        <w:t xml:space="preserve"> 12</w:t>
      </w:r>
      <w:r w:rsidR="00997322">
        <w:rPr>
          <w:rFonts w:ascii="Times New Roman" w:hAnsi="Times New Roman" w:cs="Times New Roman"/>
          <w:sz w:val="20"/>
          <w:szCs w:val="20"/>
        </w:rPr>
        <w:t xml:space="preserve"> </w:t>
      </w:r>
      <w:r w:rsidR="00956B00">
        <w:rPr>
          <w:rFonts w:ascii="Times New Roman" w:hAnsi="Times New Roman" w:cs="Times New Roman"/>
          <w:sz w:val="20"/>
          <w:szCs w:val="20"/>
        </w:rPr>
        <w:t xml:space="preserve">218 </w:t>
      </w:r>
      <w:r w:rsidR="00F82D10" w:rsidRPr="00A70423">
        <w:rPr>
          <w:rFonts w:ascii="Times New Roman" w:hAnsi="Times New Roman" w:cs="Times New Roman"/>
          <w:sz w:val="20"/>
          <w:szCs w:val="20"/>
        </w:rPr>
        <w:t>Kč a za přípravu dítěte příspěvek</w:t>
      </w:r>
      <w:r w:rsidR="00956B00">
        <w:rPr>
          <w:rFonts w:ascii="Times New Roman" w:hAnsi="Times New Roman" w:cs="Times New Roman"/>
          <w:sz w:val="20"/>
          <w:szCs w:val="20"/>
        </w:rPr>
        <w:t xml:space="preserve"> 3</w:t>
      </w:r>
      <w:r w:rsidR="00997322">
        <w:rPr>
          <w:rFonts w:ascii="Times New Roman" w:hAnsi="Times New Roman" w:cs="Times New Roman"/>
          <w:sz w:val="20"/>
          <w:szCs w:val="20"/>
        </w:rPr>
        <w:t xml:space="preserve"> </w:t>
      </w:r>
      <w:r w:rsidR="00956B00">
        <w:rPr>
          <w:rFonts w:ascii="Times New Roman" w:hAnsi="Times New Roman" w:cs="Times New Roman"/>
          <w:sz w:val="20"/>
          <w:szCs w:val="20"/>
        </w:rPr>
        <w:t xml:space="preserve">065 </w:t>
      </w:r>
      <w:r w:rsidR="00F82D10" w:rsidRPr="00A70423">
        <w:rPr>
          <w:rFonts w:ascii="Times New Roman" w:hAnsi="Times New Roman" w:cs="Times New Roman"/>
          <w:sz w:val="20"/>
          <w:szCs w:val="20"/>
        </w:rPr>
        <w:t>Kč.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D57F6B3" w14:textId="62A033DA" w:rsidR="006231D7" w:rsidRPr="00A70423" w:rsidRDefault="006231D7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9EFD1C" w14:textId="77777777" w:rsidR="006231D7" w:rsidRPr="00A70423" w:rsidRDefault="006231D7" w:rsidP="006231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žadatelů o náhradní rodinnou péči a počty provedených psychologických posouzení vycházejí z resortního zjišťování prováděného Ministerstvem práce a sociálních věcí.</w:t>
      </w:r>
    </w:p>
    <w:p w14:paraId="009F1A06" w14:textId="72B608BB" w:rsidR="00496DF4" w:rsidRPr="00A70423" w:rsidRDefault="00496DF4" w:rsidP="00EA4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2CF4D5" w14:textId="5E8DE744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D11409" w:rsidRPr="00A70423">
        <w:rPr>
          <w:rFonts w:ascii="Times New Roman" w:hAnsi="Times New Roman" w:cs="Times New Roman"/>
          <w:b/>
          <w:bCs/>
          <w:sz w:val="20"/>
          <w:szCs w:val="20"/>
        </w:rPr>
        <w:t>Financování činností ve vztahu k cizincům s dočasnou ochranou</w:t>
      </w:r>
    </w:p>
    <w:p w14:paraId="5CB970A3" w14:textId="77777777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22F9AD" w14:textId="68BC4F24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956B00">
        <w:rPr>
          <w:rFonts w:ascii="Times New Roman" w:hAnsi="Times New Roman" w:cs="Times New Roman"/>
          <w:sz w:val="20"/>
          <w:szCs w:val="20"/>
        </w:rPr>
        <w:t xml:space="preserve"> 1</w:t>
      </w:r>
      <w:r w:rsidR="00D655D8">
        <w:rPr>
          <w:rFonts w:ascii="Times New Roman" w:hAnsi="Times New Roman" w:cs="Times New Roman"/>
          <w:sz w:val="20"/>
          <w:szCs w:val="20"/>
        </w:rPr>
        <w:t> </w:t>
      </w:r>
      <w:r w:rsidR="00956B00">
        <w:rPr>
          <w:rFonts w:ascii="Times New Roman" w:hAnsi="Times New Roman" w:cs="Times New Roman"/>
          <w:sz w:val="20"/>
          <w:szCs w:val="20"/>
        </w:rPr>
        <w:t>098</w:t>
      </w:r>
      <w:r w:rsidR="00D655D8">
        <w:rPr>
          <w:rFonts w:ascii="Times New Roman" w:hAnsi="Times New Roman" w:cs="Times New Roman"/>
          <w:sz w:val="20"/>
          <w:szCs w:val="20"/>
        </w:rPr>
        <w:t xml:space="preserve"> </w:t>
      </w:r>
      <w:r w:rsidR="00956B00">
        <w:rPr>
          <w:rFonts w:ascii="Times New Roman" w:hAnsi="Times New Roman" w:cs="Times New Roman"/>
          <w:sz w:val="20"/>
          <w:szCs w:val="20"/>
        </w:rPr>
        <w:t xml:space="preserve">056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 k </w:t>
      </w:r>
      <w:r w:rsidR="00D11409" w:rsidRPr="00A70423">
        <w:rPr>
          <w:rFonts w:ascii="Times New Roman" w:hAnsi="Times New Roman" w:cs="Times New Roman"/>
          <w:sz w:val="20"/>
          <w:szCs w:val="20"/>
        </w:rPr>
        <w:t>financování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AB6C75" w:rsidRPr="00A70423">
        <w:rPr>
          <w:rFonts w:ascii="Times New Roman" w:hAnsi="Times New Roman" w:cs="Times New Roman"/>
          <w:sz w:val="20"/>
          <w:szCs w:val="20"/>
        </w:rPr>
        <w:t>činností</w:t>
      </w:r>
      <w:r w:rsidR="00B4147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D11409" w:rsidRPr="00A70423">
        <w:rPr>
          <w:rFonts w:ascii="Times New Roman" w:hAnsi="Times New Roman" w:cs="Times New Roman"/>
          <w:sz w:val="20"/>
          <w:szCs w:val="20"/>
        </w:rPr>
        <w:t>ve vztahu k cizincům s dočasnou ochranou.</w:t>
      </w:r>
    </w:p>
    <w:p w14:paraId="45D1413B" w14:textId="77777777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79E2BF" w14:textId="6D2C6DC7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Magistrát hlavního města Prahy</w:t>
      </w:r>
      <w:r w:rsidR="002A2DE0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obdrží příspěvek za </w:t>
      </w:r>
      <w:r w:rsidR="008A6EFE" w:rsidRPr="00A70423">
        <w:rPr>
          <w:rFonts w:ascii="Times New Roman" w:hAnsi="Times New Roman" w:cs="Times New Roman"/>
          <w:sz w:val="20"/>
          <w:szCs w:val="20"/>
        </w:rPr>
        <w:t>evidenci</w:t>
      </w:r>
      <w:r w:rsidRPr="00A70423">
        <w:rPr>
          <w:rFonts w:ascii="Times New Roman" w:hAnsi="Times New Roman" w:cs="Times New Roman"/>
          <w:sz w:val="20"/>
          <w:szCs w:val="20"/>
        </w:rPr>
        <w:t xml:space="preserve"> ubytovacích kapacit, koordinační činnosti a další administrativu 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podle zákona č. 65/2022 Sb., o některých opatřeních v souvislosti s ozbrojeným konfliktem na území Ukrajiny vyvolaným invazí vojsk Ruské federace, ve znění pozdějších předpisů, </w:t>
      </w:r>
      <w:r w:rsidRPr="00A70423">
        <w:rPr>
          <w:rFonts w:ascii="Times New Roman" w:hAnsi="Times New Roman" w:cs="Times New Roman"/>
          <w:sz w:val="20"/>
          <w:szCs w:val="20"/>
        </w:rPr>
        <w:t>vykonan</w:t>
      </w:r>
      <w:r w:rsidR="00E658D8" w:rsidRPr="00A70423">
        <w:rPr>
          <w:rFonts w:ascii="Times New Roman" w:hAnsi="Times New Roman" w:cs="Times New Roman"/>
          <w:sz w:val="20"/>
          <w:szCs w:val="20"/>
        </w:rPr>
        <w:t>ou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5E31CF">
        <w:rPr>
          <w:rFonts w:ascii="Times New Roman" w:hAnsi="Times New Roman" w:cs="Times New Roman"/>
          <w:sz w:val="20"/>
          <w:szCs w:val="20"/>
        </w:rPr>
        <w:t xml:space="preserve">v </w:t>
      </w:r>
      <w:r w:rsidR="005E31CF">
        <w:rPr>
          <w:rFonts w:ascii="Times New Roman" w:hAnsi="Times New Roman" w:cs="Times New Roman"/>
          <w:sz w:val="20"/>
          <w:szCs w:val="20"/>
        </w:rPr>
        <w:t xml:space="preserve">období </w:t>
      </w:r>
      <w:r w:rsidR="005E31CF" w:rsidRPr="000D7906">
        <w:rPr>
          <w:rFonts w:ascii="Times New Roman" w:hAnsi="Times New Roman" w:cs="Times New Roman"/>
          <w:sz w:val="20"/>
          <w:szCs w:val="20"/>
        </w:rPr>
        <w:t>od </w:t>
      </w:r>
      <w:r w:rsidR="00956B00" w:rsidRPr="000D7906">
        <w:rPr>
          <w:rFonts w:ascii="Times New Roman" w:hAnsi="Times New Roman" w:cs="Times New Roman"/>
          <w:sz w:val="20"/>
          <w:szCs w:val="20"/>
        </w:rPr>
        <w:t>1.</w:t>
      </w:r>
      <w:r w:rsidR="00170487" w:rsidRPr="000D7906">
        <w:rPr>
          <w:rFonts w:ascii="Times New Roman" w:hAnsi="Times New Roman" w:cs="Times New Roman"/>
          <w:sz w:val="20"/>
          <w:szCs w:val="20"/>
        </w:rPr>
        <w:t> </w:t>
      </w:r>
      <w:r w:rsidR="00C5220B" w:rsidRPr="000D7906">
        <w:rPr>
          <w:rFonts w:ascii="Times New Roman" w:hAnsi="Times New Roman" w:cs="Times New Roman"/>
          <w:sz w:val="20"/>
          <w:szCs w:val="20"/>
        </w:rPr>
        <w:t>1</w:t>
      </w:r>
      <w:r w:rsidR="00956B00" w:rsidRPr="000D7906">
        <w:rPr>
          <w:rFonts w:ascii="Times New Roman" w:hAnsi="Times New Roman" w:cs="Times New Roman"/>
          <w:sz w:val="20"/>
          <w:szCs w:val="20"/>
        </w:rPr>
        <w:t>.</w:t>
      </w:r>
      <w:r w:rsidRPr="000D7906">
        <w:rPr>
          <w:rFonts w:ascii="Times New Roman" w:hAnsi="Times New Roman" w:cs="Times New Roman"/>
          <w:sz w:val="20"/>
          <w:szCs w:val="20"/>
        </w:rPr>
        <w:t xml:space="preserve"> do </w:t>
      </w:r>
      <w:r w:rsidR="00956B00" w:rsidRPr="000D7906">
        <w:rPr>
          <w:rFonts w:ascii="Times New Roman" w:hAnsi="Times New Roman" w:cs="Times New Roman"/>
          <w:sz w:val="20"/>
          <w:szCs w:val="20"/>
        </w:rPr>
        <w:t>31.</w:t>
      </w:r>
      <w:r w:rsidR="00170487" w:rsidRPr="000D7906">
        <w:rPr>
          <w:rFonts w:ascii="Times New Roman" w:hAnsi="Times New Roman" w:cs="Times New Roman"/>
          <w:sz w:val="20"/>
          <w:szCs w:val="20"/>
        </w:rPr>
        <w:t xml:space="preserve"> </w:t>
      </w:r>
      <w:r w:rsidR="00956B00" w:rsidRPr="000D7906">
        <w:rPr>
          <w:rFonts w:ascii="Times New Roman" w:hAnsi="Times New Roman" w:cs="Times New Roman"/>
          <w:sz w:val="20"/>
          <w:szCs w:val="20"/>
        </w:rPr>
        <w:t>12.</w:t>
      </w:r>
      <w:r w:rsidR="00170487" w:rsidRPr="000D7906">
        <w:rPr>
          <w:rFonts w:ascii="Times New Roman" w:hAnsi="Times New Roman" w:cs="Times New Roman"/>
          <w:sz w:val="20"/>
          <w:szCs w:val="20"/>
        </w:rPr>
        <w:t xml:space="preserve"> </w:t>
      </w:r>
      <w:r w:rsidR="00956B00" w:rsidRPr="000D7906">
        <w:rPr>
          <w:rFonts w:ascii="Times New Roman" w:hAnsi="Times New Roman" w:cs="Times New Roman"/>
          <w:sz w:val="20"/>
          <w:szCs w:val="20"/>
        </w:rPr>
        <w:t>202</w:t>
      </w:r>
      <w:r w:rsidR="00C5220B" w:rsidRPr="000D7906">
        <w:rPr>
          <w:rFonts w:ascii="Times New Roman" w:hAnsi="Times New Roman" w:cs="Times New Roman"/>
          <w:sz w:val="20"/>
          <w:szCs w:val="20"/>
        </w:rPr>
        <w:t>4</w:t>
      </w:r>
      <w:r w:rsidRPr="000D7906">
        <w:rPr>
          <w:rFonts w:ascii="Times New Roman" w:hAnsi="Times New Roman" w:cs="Times New Roman"/>
          <w:sz w:val="20"/>
          <w:szCs w:val="20"/>
        </w:rPr>
        <w:t xml:space="preserve">. </w:t>
      </w:r>
    </w:p>
    <w:sectPr w:rsidR="00496DF4" w:rsidRPr="00A70423" w:rsidSect="00B2091E">
      <w:headerReference w:type="default" r:id="rId19"/>
      <w:pgSz w:w="11907" w:h="16840"/>
      <w:pgMar w:top="1418" w:right="1418" w:bottom="1418" w:left="1418" w:header="708" w:footer="708" w:gutter="0"/>
      <w:pgNumType w:start="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9F93A" w14:textId="77777777" w:rsidR="008D02CF" w:rsidRDefault="008D02CF" w:rsidP="0001363F">
      <w:pPr>
        <w:spacing w:after="0" w:line="240" w:lineRule="auto"/>
      </w:pPr>
      <w:r>
        <w:separator/>
      </w:r>
    </w:p>
  </w:endnote>
  <w:endnote w:type="continuationSeparator" w:id="0">
    <w:p w14:paraId="7120E3F8" w14:textId="77777777" w:rsidR="008D02CF" w:rsidRDefault="008D02CF" w:rsidP="0001363F">
      <w:pPr>
        <w:spacing w:after="0" w:line="240" w:lineRule="auto"/>
      </w:pPr>
      <w:r>
        <w:continuationSeparator/>
      </w:r>
    </w:p>
  </w:endnote>
  <w:endnote w:type="continuationNotice" w:id="1">
    <w:p w14:paraId="6521FBED" w14:textId="77777777" w:rsidR="008D02CF" w:rsidRDefault="008D02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B4D31" w14:textId="77777777" w:rsidR="008D02CF" w:rsidRDefault="008D02CF" w:rsidP="0001363F">
      <w:pPr>
        <w:spacing w:after="0" w:line="240" w:lineRule="auto"/>
      </w:pPr>
      <w:r>
        <w:separator/>
      </w:r>
    </w:p>
  </w:footnote>
  <w:footnote w:type="continuationSeparator" w:id="0">
    <w:p w14:paraId="527AD1F7" w14:textId="77777777" w:rsidR="008D02CF" w:rsidRDefault="008D02CF" w:rsidP="0001363F">
      <w:pPr>
        <w:spacing w:after="0" w:line="240" w:lineRule="auto"/>
      </w:pPr>
      <w:r>
        <w:continuationSeparator/>
      </w:r>
    </w:p>
  </w:footnote>
  <w:footnote w:type="continuationNotice" w:id="1">
    <w:p w14:paraId="43EDF080" w14:textId="77777777" w:rsidR="008D02CF" w:rsidRDefault="008D02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8361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F7B098" w14:textId="05097A14" w:rsidR="00874775" w:rsidRPr="00874775" w:rsidRDefault="00874775">
        <w:pPr>
          <w:pStyle w:val="Zhlav"/>
          <w:jc w:val="center"/>
          <w:rPr>
            <w:rFonts w:ascii="Times New Roman" w:hAnsi="Times New Roman" w:cs="Times New Roman"/>
          </w:rPr>
        </w:pPr>
        <w:r w:rsidRPr="00874775">
          <w:rPr>
            <w:rFonts w:ascii="Times New Roman" w:hAnsi="Times New Roman" w:cs="Times New Roman"/>
          </w:rPr>
          <w:fldChar w:fldCharType="begin"/>
        </w:r>
        <w:r w:rsidRPr="00874775">
          <w:rPr>
            <w:rFonts w:ascii="Times New Roman" w:hAnsi="Times New Roman" w:cs="Times New Roman"/>
          </w:rPr>
          <w:instrText>PAGE   \* MERGEFORMAT</w:instrText>
        </w:r>
        <w:r w:rsidRPr="00874775">
          <w:rPr>
            <w:rFonts w:ascii="Times New Roman" w:hAnsi="Times New Roman" w:cs="Times New Roman"/>
          </w:rPr>
          <w:fldChar w:fldCharType="separate"/>
        </w:r>
        <w:r w:rsidR="00B2091E">
          <w:rPr>
            <w:rFonts w:ascii="Times New Roman" w:hAnsi="Times New Roman" w:cs="Times New Roman"/>
            <w:noProof/>
          </w:rPr>
          <w:t>70</w:t>
        </w:r>
        <w:r w:rsidRPr="00874775">
          <w:rPr>
            <w:rFonts w:ascii="Times New Roman" w:hAnsi="Times New Roman" w:cs="Times New Roman"/>
          </w:rPr>
          <w:fldChar w:fldCharType="end"/>
        </w:r>
      </w:p>
    </w:sdtContent>
  </w:sdt>
  <w:p w14:paraId="6CAA6780" w14:textId="77777777" w:rsidR="00A80265" w:rsidRDefault="00A802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6C0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C58AA"/>
    <w:multiLevelType w:val="hybridMultilevel"/>
    <w:tmpl w:val="18C2151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573F1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992"/>
    <w:rsid w:val="00012C47"/>
    <w:rsid w:val="00012CB4"/>
    <w:rsid w:val="0001363F"/>
    <w:rsid w:val="00015B64"/>
    <w:rsid w:val="00030022"/>
    <w:rsid w:val="0003104D"/>
    <w:rsid w:val="00045218"/>
    <w:rsid w:val="0004625C"/>
    <w:rsid w:val="00050320"/>
    <w:rsid w:val="00053471"/>
    <w:rsid w:val="00053DAE"/>
    <w:rsid w:val="000550C0"/>
    <w:rsid w:val="000617BD"/>
    <w:rsid w:val="0006744C"/>
    <w:rsid w:val="000815D7"/>
    <w:rsid w:val="00090568"/>
    <w:rsid w:val="00090CF8"/>
    <w:rsid w:val="000B2274"/>
    <w:rsid w:val="000B3E5E"/>
    <w:rsid w:val="000C1E40"/>
    <w:rsid w:val="000C216B"/>
    <w:rsid w:val="000C2FB2"/>
    <w:rsid w:val="000C3AED"/>
    <w:rsid w:val="000C5EFA"/>
    <w:rsid w:val="000D38B7"/>
    <w:rsid w:val="000D7906"/>
    <w:rsid w:val="000E1271"/>
    <w:rsid w:val="000E1339"/>
    <w:rsid w:val="000E262E"/>
    <w:rsid w:val="000E4216"/>
    <w:rsid w:val="000E6E94"/>
    <w:rsid w:val="000F155D"/>
    <w:rsid w:val="000F1622"/>
    <w:rsid w:val="000F3395"/>
    <w:rsid w:val="000F5231"/>
    <w:rsid w:val="000F5DAE"/>
    <w:rsid w:val="00110F48"/>
    <w:rsid w:val="001119FC"/>
    <w:rsid w:val="001128A7"/>
    <w:rsid w:val="0011555F"/>
    <w:rsid w:val="00116113"/>
    <w:rsid w:val="00121151"/>
    <w:rsid w:val="0012600E"/>
    <w:rsid w:val="00130992"/>
    <w:rsid w:val="0013126A"/>
    <w:rsid w:val="0013298C"/>
    <w:rsid w:val="0013478E"/>
    <w:rsid w:val="001358F5"/>
    <w:rsid w:val="00136981"/>
    <w:rsid w:val="00137BA1"/>
    <w:rsid w:val="001409AB"/>
    <w:rsid w:val="00150367"/>
    <w:rsid w:val="00151F89"/>
    <w:rsid w:val="00163661"/>
    <w:rsid w:val="00165353"/>
    <w:rsid w:val="001657F2"/>
    <w:rsid w:val="00165AE5"/>
    <w:rsid w:val="00166457"/>
    <w:rsid w:val="00167ACB"/>
    <w:rsid w:val="00170487"/>
    <w:rsid w:val="0017352E"/>
    <w:rsid w:val="00174499"/>
    <w:rsid w:val="00182CD6"/>
    <w:rsid w:val="00184F85"/>
    <w:rsid w:val="00184FC8"/>
    <w:rsid w:val="0019224C"/>
    <w:rsid w:val="001A4FE1"/>
    <w:rsid w:val="001B0DDF"/>
    <w:rsid w:val="001B1D86"/>
    <w:rsid w:val="001B2536"/>
    <w:rsid w:val="001B4E2A"/>
    <w:rsid w:val="001C4A16"/>
    <w:rsid w:val="001D109B"/>
    <w:rsid w:val="001F2A6F"/>
    <w:rsid w:val="001F5C4C"/>
    <w:rsid w:val="00203B91"/>
    <w:rsid w:val="002073BB"/>
    <w:rsid w:val="00210C81"/>
    <w:rsid w:val="002322FF"/>
    <w:rsid w:val="00260C32"/>
    <w:rsid w:val="0026108F"/>
    <w:rsid w:val="00265CB8"/>
    <w:rsid w:val="00265EAC"/>
    <w:rsid w:val="00275AF2"/>
    <w:rsid w:val="0029036B"/>
    <w:rsid w:val="002928E4"/>
    <w:rsid w:val="002943B8"/>
    <w:rsid w:val="002A1104"/>
    <w:rsid w:val="002A2DE0"/>
    <w:rsid w:val="002A2F6A"/>
    <w:rsid w:val="002B2C25"/>
    <w:rsid w:val="002D3B66"/>
    <w:rsid w:val="002F1C57"/>
    <w:rsid w:val="00300EAA"/>
    <w:rsid w:val="00315CB9"/>
    <w:rsid w:val="00327457"/>
    <w:rsid w:val="0034330E"/>
    <w:rsid w:val="00344756"/>
    <w:rsid w:val="00357FDA"/>
    <w:rsid w:val="0038071B"/>
    <w:rsid w:val="003815DD"/>
    <w:rsid w:val="00381F5D"/>
    <w:rsid w:val="0039127E"/>
    <w:rsid w:val="00393271"/>
    <w:rsid w:val="00393ED7"/>
    <w:rsid w:val="0039487F"/>
    <w:rsid w:val="003A346B"/>
    <w:rsid w:val="003A4FFF"/>
    <w:rsid w:val="003B0DF6"/>
    <w:rsid w:val="003B6408"/>
    <w:rsid w:val="003C30F8"/>
    <w:rsid w:val="003C3704"/>
    <w:rsid w:val="003C59A6"/>
    <w:rsid w:val="003D1F9D"/>
    <w:rsid w:val="003D2841"/>
    <w:rsid w:val="003D694F"/>
    <w:rsid w:val="003D74FF"/>
    <w:rsid w:val="003E1E92"/>
    <w:rsid w:val="003F5A05"/>
    <w:rsid w:val="0040428E"/>
    <w:rsid w:val="00405F56"/>
    <w:rsid w:val="0042592B"/>
    <w:rsid w:val="00432920"/>
    <w:rsid w:val="00436393"/>
    <w:rsid w:val="0044367A"/>
    <w:rsid w:val="00444183"/>
    <w:rsid w:val="00451211"/>
    <w:rsid w:val="00461DCC"/>
    <w:rsid w:val="004623C3"/>
    <w:rsid w:val="004660B3"/>
    <w:rsid w:val="00467651"/>
    <w:rsid w:val="00473125"/>
    <w:rsid w:val="00480722"/>
    <w:rsid w:val="004849EC"/>
    <w:rsid w:val="004876CB"/>
    <w:rsid w:val="00491892"/>
    <w:rsid w:val="00492256"/>
    <w:rsid w:val="00495371"/>
    <w:rsid w:val="00495FAD"/>
    <w:rsid w:val="00496DF4"/>
    <w:rsid w:val="004A16A1"/>
    <w:rsid w:val="004A1A42"/>
    <w:rsid w:val="004B1E43"/>
    <w:rsid w:val="004B4E8D"/>
    <w:rsid w:val="004C4E28"/>
    <w:rsid w:val="004C66E1"/>
    <w:rsid w:val="004C6909"/>
    <w:rsid w:val="004D127E"/>
    <w:rsid w:val="004D322F"/>
    <w:rsid w:val="004D655A"/>
    <w:rsid w:val="004E26D3"/>
    <w:rsid w:val="004E4AF5"/>
    <w:rsid w:val="004E60CE"/>
    <w:rsid w:val="00502FC6"/>
    <w:rsid w:val="00507925"/>
    <w:rsid w:val="00507B56"/>
    <w:rsid w:val="0051062F"/>
    <w:rsid w:val="00524BA4"/>
    <w:rsid w:val="0055075A"/>
    <w:rsid w:val="005507BD"/>
    <w:rsid w:val="005513B3"/>
    <w:rsid w:val="0055217B"/>
    <w:rsid w:val="00553008"/>
    <w:rsid w:val="005564F9"/>
    <w:rsid w:val="00557AFC"/>
    <w:rsid w:val="00562EA5"/>
    <w:rsid w:val="00567CDF"/>
    <w:rsid w:val="00576119"/>
    <w:rsid w:val="0058647E"/>
    <w:rsid w:val="00587A49"/>
    <w:rsid w:val="00592231"/>
    <w:rsid w:val="00596DE1"/>
    <w:rsid w:val="00597B08"/>
    <w:rsid w:val="005A16FF"/>
    <w:rsid w:val="005A2629"/>
    <w:rsid w:val="005B2775"/>
    <w:rsid w:val="005B389B"/>
    <w:rsid w:val="005B76CC"/>
    <w:rsid w:val="005B7F46"/>
    <w:rsid w:val="005C43EC"/>
    <w:rsid w:val="005E22E5"/>
    <w:rsid w:val="005E31CF"/>
    <w:rsid w:val="005E3BE1"/>
    <w:rsid w:val="005F029A"/>
    <w:rsid w:val="005F7A43"/>
    <w:rsid w:val="006006A0"/>
    <w:rsid w:val="0060418B"/>
    <w:rsid w:val="00615643"/>
    <w:rsid w:val="0061729E"/>
    <w:rsid w:val="006231D7"/>
    <w:rsid w:val="006251DF"/>
    <w:rsid w:val="00627356"/>
    <w:rsid w:val="0063064F"/>
    <w:rsid w:val="00630C52"/>
    <w:rsid w:val="006366E0"/>
    <w:rsid w:val="006372C6"/>
    <w:rsid w:val="00641F0A"/>
    <w:rsid w:val="00655872"/>
    <w:rsid w:val="00662447"/>
    <w:rsid w:val="006725D8"/>
    <w:rsid w:val="00674547"/>
    <w:rsid w:val="0067639D"/>
    <w:rsid w:val="006768F8"/>
    <w:rsid w:val="00677137"/>
    <w:rsid w:val="006801A7"/>
    <w:rsid w:val="006866F3"/>
    <w:rsid w:val="006A1560"/>
    <w:rsid w:val="006A1712"/>
    <w:rsid w:val="006A703A"/>
    <w:rsid w:val="006B4532"/>
    <w:rsid w:val="006C34A3"/>
    <w:rsid w:val="006D41C4"/>
    <w:rsid w:val="006D583A"/>
    <w:rsid w:val="006E11BB"/>
    <w:rsid w:val="006E1646"/>
    <w:rsid w:val="006E474D"/>
    <w:rsid w:val="006E56F6"/>
    <w:rsid w:val="006E5BFE"/>
    <w:rsid w:val="006F1404"/>
    <w:rsid w:val="006F2FB7"/>
    <w:rsid w:val="006F4B55"/>
    <w:rsid w:val="007003CE"/>
    <w:rsid w:val="007036F6"/>
    <w:rsid w:val="007053B0"/>
    <w:rsid w:val="0071534D"/>
    <w:rsid w:val="0071580C"/>
    <w:rsid w:val="0072171B"/>
    <w:rsid w:val="0074725D"/>
    <w:rsid w:val="00752598"/>
    <w:rsid w:val="0075707C"/>
    <w:rsid w:val="0076032F"/>
    <w:rsid w:val="007604F4"/>
    <w:rsid w:val="00764728"/>
    <w:rsid w:val="00764732"/>
    <w:rsid w:val="0077027E"/>
    <w:rsid w:val="00771FFB"/>
    <w:rsid w:val="00774171"/>
    <w:rsid w:val="0077472A"/>
    <w:rsid w:val="00782623"/>
    <w:rsid w:val="00782DB3"/>
    <w:rsid w:val="00786CD5"/>
    <w:rsid w:val="0079174F"/>
    <w:rsid w:val="007961E1"/>
    <w:rsid w:val="007A239E"/>
    <w:rsid w:val="007A2F87"/>
    <w:rsid w:val="007A306C"/>
    <w:rsid w:val="007B3203"/>
    <w:rsid w:val="007B4AFE"/>
    <w:rsid w:val="007B540F"/>
    <w:rsid w:val="007B787D"/>
    <w:rsid w:val="007C0FE2"/>
    <w:rsid w:val="007D0DE6"/>
    <w:rsid w:val="007E34D1"/>
    <w:rsid w:val="007E68B7"/>
    <w:rsid w:val="007E772E"/>
    <w:rsid w:val="007F18B9"/>
    <w:rsid w:val="007F6ABA"/>
    <w:rsid w:val="00803B14"/>
    <w:rsid w:val="00811272"/>
    <w:rsid w:val="00820B80"/>
    <w:rsid w:val="008228A5"/>
    <w:rsid w:val="00827A32"/>
    <w:rsid w:val="008461DC"/>
    <w:rsid w:val="008462FC"/>
    <w:rsid w:val="00847AC8"/>
    <w:rsid w:val="008535A4"/>
    <w:rsid w:val="00860CD5"/>
    <w:rsid w:val="00861AAC"/>
    <w:rsid w:val="00862F34"/>
    <w:rsid w:val="0086520E"/>
    <w:rsid w:val="00865E1F"/>
    <w:rsid w:val="00867EC0"/>
    <w:rsid w:val="00870488"/>
    <w:rsid w:val="00872CC7"/>
    <w:rsid w:val="00873EFF"/>
    <w:rsid w:val="008745A5"/>
    <w:rsid w:val="00874775"/>
    <w:rsid w:val="008750DE"/>
    <w:rsid w:val="008773CE"/>
    <w:rsid w:val="00877FB9"/>
    <w:rsid w:val="008878B6"/>
    <w:rsid w:val="008879FA"/>
    <w:rsid w:val="00892ED9"/>
    <w:rsid w:val="008A41C1"/>
    <w:rsid w:val="008A6EFE"/>
    <w:rsid w:val="008B5CEB"/>
    <w:rsid w:val="008C1F0D"/>
    <w:rsid w:val="008D02CF"/>
    <w:rsid w:val="008D439E"/>
    <w:rsid w:val="008D79E2"/>
    <w:rsid w:val="008D7DEA"/>
    <w:rsid w:val="008E30EA"/>
    <w:rsid w:val="008E48AA"/>
    <w:rsid w:val="008E6586"/>
    <w:rsid w:val="008F646A"/>
    <w:rsid w:val="008F73B1"/>
    <w:rsid w:val="00900D76"/>
    <w:rsid w:val="009052EA"/>
    <w:rsid w:val="00906A98"/>
    <w:rsid w:val="00907FC4"/>
    <w:rsid w:val="00914648"/>
    <w:rsid w:val="00917213"/>
    <w:rsid w:val="0091761B"/>
    <w:rsid w:val="009318A9"/>
    <w:rsid w:val="00933F12"/>
    <w:rsid w:val="00940B89"/>
    <w:rsid w:val="00944065"/>
    <w:rsid w:val="009511D3"/>
    <w:rsid w:val="00951318"/>
    <w:rsid w:val="00952320"/>
    <w:rsid w:val="00956B00"/>
    <w:rsid w:val="009615B5"/>
    <w:rsid w:val="009623BA"/>
    <w:rsid w:val="00974695"/>
    <w:rsid w:val="00981212"/>
    <w:rsid w:val="00983C5C"/>
    <w:rsid w:val="00984180"/>
    <w:rsid w:val="009874F4"/>
    <w:rsid w:val="00997322"/>
    <w:rsid w:val="009A14E4"/>
    <w:rsid w:val="009A1A78"/>
    <w:rsid w:val="009A2C8A"/>
    <w:rsid w:val="009B4C4D"/>
    <w:rsid w:val="009C3A36"/>
    <w:rsid w:val="009C4689"/>
    <w:rsid w:val="009D441C"/>
    <w:rsid w:val="009E27B3"/>
    <w:rsid w:val="009E70E3"/>
    <w:rsid w:val="00A027D5"/>
    <w:rsid w:val="00A0392C"/>
    <w:rsid w:val="00A06995"/>
    <w:rsid w:val="00A10371"/>
    <w:rsid w:val="00A10DAB"/>
    <w:rsid w:val="00A10FF3"/>
    <w:rsid w:val="00A14BE1"/>
    <w:rsid w:val="00A318E7"/>
    <w:rsid w:val="00A33D8D"/>
    <w:rsid w:val="00A35E8C"/>
    <w:rsid w:val="00A3640C"/>
    <w:rsid w:val="00A5215C"/>
    <w:rsid w:val="00A57F8C"/>
    <w:rsid w:val="00A62904"/>
    <w:rsid w:val="00A62F86"/>
    <w:rsid w:val="00A63B62"/>
    <w:rsid w:val="00A64734"/>
    <w:rsid w:val="00A70423"/>
    <w:rsid w:val="00A71E88"/>
    <w:rsid w:val="00A741FF"/>
    <w:rsid w:val="00A75DCB"/>
    <w:rsid w:val="00A775C6"/>
    <w:rsid w:val="00A80265"/>
    <w:rsid w:val="00A81530"/>
    <w:rsid w:val="00A87539"/>
    <w:rsid w:val="00A90356"/>
    <w:rsid w:val="00AA5851"/>
    <w:rsid w:val="00AB291D"/>
    <w:rsid w:val="00AB3D22"/>
    <w:rsid w:val="00AB6C75"/>
    <w:rsid w:val="00AB7A10"/>
    <w:rsid w:val="00AC25E2"/>
    <w:rsid w:val="00AD0544"/>
    <w:rsid w:val="00AD3CD2"/>
    <w:rsid w:val="00AD7D97"/>
    <w:rsid w:val="00AE2AFB"/>
    <w:rsid w:val="00AE3B26"/>
    <w:rsid w:val="00AE6AFB"/>
    <w:rsid w:val="00AF0C0F"/>
    <w:rsid w:val="00AF79FC"/>
    <w:rsid w:val="00B00303"/>
    <w:rsid w:val="00B02468"/>
    <w:rsid w:val="00B04B74"/>
    <w:rsid w:val="00B15DE6"/>
    <w:rsid w:val="00B2091E"/>
    <w:rsid w:val="00B26A5E"/>
    <w:rsid w:val="00B26B9C"/>
    <w:rsid w:val="00B311AA"/>
    <w:rsid w:val="00B4083D"/>
    <w:rsid w:val="00B41476"/>
    <w:rsid w:val="00B46A60"/>
    <w:rsid w:val="00B519EF"/>
    <w:rsid w:val="00B52CD7"/>
    <w:rsid w:val="00B540CF"/>
    <w:rsid w:val="00B65AB9"/>
    <w:rsid w:val="00B72393"/>
    <w:rsid w:val="00B73B13"/>
    <w:rsid w:val="00B75CA8"/>
    <w:rsid w:val="00B75CB9"/>
    <w:rsid w:val="00B8010E"/>
    <w:rsid w:val="00B81A0B"/>
    <w:rsid w:val="00B822A6"/>
    <w:rsid w:val="00B82849"/>
    <w:rsid w:val="00B843DC"/>
    <w:rsid w:val="00B94DD0"/>
    <w:rsid w:val="00B970AF"/>
    <w:rsid w:val="00BA07E0"/>
    <w:rsid w:val="00BA1F48"/>
    <w:rsid w:val="00BA4D67"/>
    <w:rsid w:val="00BB1C0F"/>
    <w:rsid w:val="00BB7521"/>
    <w:rsid w:val="00BC33DC"/>
    <w:rsid w:val="00BC6474"/>
    <w:rsid w:val="00BD02EA"/>
    <w:rsid w:val="00BD2F2C"/>
    <w:rsid w:val="00BD54A6"/>
    <w:rsid w:val="00BE097C"/>
    <w:rsid w:val="00BE1E46"/>
    <w:rsid w:val="00BE368E"/>
    <w:rsid w:val="00BE4255"/>
    <w:rsid w:val="00BE4E60"/>
    <w:rsid w:val="00BF35E3"/>
    <w:rsid w:val="00BF44DD"/>
    <w:rsid w:val="00BF7F36"/>
    <w:rsid w:val="00C06D72"/>
    <w:rsid w:val="00C106AA"/>
    <w:rsid w:val="00C11FE4"/>
    <w:rsid w:val="00C17FBF"/>
    <w:rsid w:val="00C23C06"/>
    <w:rsid w:val="00C24C68"/>
    <w:rsid w:val="00C360AB"/>
    <w:rsid w:val="00C367B8"/>
    <w:rsid w:val="00C433C3"/>
    <w:rsid w:val="00C45A48"/>
    <w:rsid w:val="00C471E0"/>
    <w:rsid w:val="00C5220B"/>
    <w:rsid w:val="00C55ABF"/>
    <w:rsid w:val="00C615ED"/>
    <w:rsid w:val="00C65773"/>
    <w:rsid w:val="00C80081"/>
    <w:rsid w:val="00C81414"/>
    <w:rsid w:val="00C85415"/>
    <w:rsid w:val="00C90981"/>
    <w:rsid w:val="00C90F82"/>
    <w:rsid w:val="00C91808"/>
    <w:rsid w:val="00C92E4C"/>
    <w:rsid w:val="00C9545D"/>
    <w:rsid w:val="00CA024A"/>
    <w:rsid w:val="00CA062B"/>
    <w:rsid w:val="00CA5374"/>
    <w:rsid w:val="00CA6629"/>
    <w:rsid w:val="00CB2ACA"/>
    <w:rsid w:val="00CD4172"/>
    <w:rsid w:val="00CD50B0"/>
    <w:rsid w:val="00CE409D"/>
    <w:rsid w:val="00CE781A"/>
    <w:rsid w:val="00CF0983"/>
    <w:rsid w:val="00CF3B32"/>
    <w:rsid w:val="00CF7F9D"/>
    <w:rsid w:val="00D11409"/>
    <w:rsid w:val="00D2378F"/>
    <w:rsid w:val="00D25E5F"/>
    <w:rsid w:val="00D351BF"/>
    <w:rsid w:val="00D468D8"/>
    <w:rsid w:val="00D52E5C"/>
    <w:rsid w:val="00D605FD"/>
    <w:rsid w:val="00D639AD"/>
    <w:rsid w:val="00D6409D"/>
    <w:rsid w:val="00D655D8"/>
    <w:rsid w:val="00D71CEE"/>
    <w:rsid w:val="00D73F5B"/>
    <w:rsid w:val="00D740CB"/>
    <w:rsid w:val="00D830D6"/>
    <w:rsid w:val="00D935E7"/>
    <w:rsid w:val="00D957EE"/>
    <w:rsid w:val="00DA0FFA"/>
    <w:rsid w:val="00DA7F65"/>
    <w:rsid w:val="00DB10E8"/>
    <w:rsid w:val="00DC2ED4"/>
    <w:rsid w:val="00DC4ED4"/>
    <w:rsid w:val="00DD0A52"/>
    <w:rsid w:val="00DE342A"/>
    <w:rsid w:val="00DE5CA9"/>
    <w:rsid w:val="00DE5E53"/>
    <w:rsid w:val="00DF12F9"/>
    <w:rsid w:val="00DF22DC"/>
    <w:rsid w:val="00DF2A18"/>
    <w:rsid w:val="00DF63A4"/>
    <w:rsid w:val="00E02405"/>
    <w:rsid w:val="00E070FA"/>
    <w:rsid w:val="00E15C84"/>
    <w:rsid w:val="00E32E88"/>
    <w:rsid w:val="00E331C5"/>
    <w:rsid w:val="00E34DC2"/>
    <w:rsid w:val="00E37063"/>
    <w:rsid w:val="00E40B71"/>
    <w:rsid w:val="00E431AD"/>
    <w:rsid w:val="00E45C52"/>
    <w:rsid w:val="00E466FF"/>
    <w:rsid w:val="00E47B90"/>
    <w:rsid w:val="00E51CFE"/>
    <w:rsid w:val="00E53994"/>
    <w:rsid w:val="00E63956"/>
    <w:rsid w:val="00E645A3"/>
    <w:rsid w:val="00E658D8"/>
    <w:rsid w:val="00E66170"/>
    <w:rsid w:val="00E70AEC"/>
    <w:rsid w:val="00E8085C"/>
    <w:rsid w:val="00E82FA5"/>
    <w:rsid w:val="00E86718"/>
    <w:rsid w:val="00E97F1B"/>
    <w:rsid w:val="00EA2FAA"/>
    <w:rsid w:val="00EA4269"/>
    <w:rsid w:val="00EA5F53"/>
    <w:rsid w:val="00EB43C0"/>
    <w:rsid w:val="00EB71E9"/>
    <w:rsid w:val="00EC2BBF"/>
    <w:rsid w:val="00EC3D0E"/>
    <w:rsid w:val="00EC4EFE"/>
    <w:rsid w:val="00EC7E88"/>
    <w:rsid w:val="00ED2EDE"/>
    <w:rsid w:val="00ED4A6C"/>
    <w:rsid w:val="00ED7E18"/>
    <w:rsid w:val="00EE2E70"/>
    <w:rsid w:val="00F01ECB"/>
    <w:rsid w:val="00F10418"/>
    <w:rsid w:val="00F16BB1"/>
    <w:rsid w:val="00F239B0"/>
    <w:rsid w:val="00F56AE7"/>
    <w:rsid w:val="00F62E94"/>
    <w:rsid w:val="00F63FC9"/>
    <w:rsid w:val="00F7035B"/>
    <w:rsid w:val="00F71B42"/>
    <w:rsid w:val="00F75120"/>
    <w:rsid w:val="00F757E5"/>
    <w:rsid w:val="00F764CB"/>
    <w:rsid w:val="00F82D10"/>
    <w:rsid w:val="00F903AC"/>
    <w:rsid w:val="00F90A7E"/>
    <w:rsid w:val="00F94DCA"/>
    <w:rsid w:val="00FA2582"/>
    <w:rsid w:val="00FA68AE"/>
    <w:rsid w:val="00FB0AE7"/>
    <w:rsid w:val="00FB19CD"/>
    <w:rsid w:val="00FB2C68"/>
    <w:rsid w:val="00FC14BC"/>
    <w:rsid w:val="00FD0BA3"/>
    <w:rsid w:val="00FD365C"/>
    <w:rsid w:val="00FF4143"/>
    <w:rsid w:val="00FF5E59"/>
    <w:rsid w:val="00FF648A"/>
    <w:rsid w:val="00FF6630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D2B756"/>
  <w14:defaultImageDpi w14:val="0"/>
  <w15:docId w15:val="{CA3F6174-B451-4DA8-A111-BF3B0507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75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0240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079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792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792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79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792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7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7925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1363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1363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01363F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EA2FAA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0815D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0265"/>
  </w:style>
  <w:style w:type="paragraph" w:styleId="Zpat">
    <w:name w:val="footer"/>
    <w:basedOn w:val="Normln"/>
    <w:link w:val="Zpat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131/2000%20Sb.%252331'&amp;ucin-k-dni='30.12.9999'" TargetMode="External"/><Relationship Id="rId13" Type="http://schemas.openxmlformats.org/officeDocument/2006/relationships/hyperlink" Target="aspi://module='ASPI'&amp;link='570/1991%20Sb.%25232'&amp;ucin-k-dni='30.12.9999'" TargetMode="External"/><Relationship Id="rId18" Type="http://schemas.openxmlformats.org/officeDocument/2006/relationships/hyperlink" Target="aspi://module='ASPI'&amp;link='131/2000%20Sb.%252331'&amp;ucin-k-dni='30.12.9999'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aspi://module='ASPI'&amp;link='292/2013%20Sb.%252337'&amp;ucin-k-dni='30.12.9999'" TargetMode="External"/><Relationship Id="rId17" Type="http://schemas.openxmlformats.org/officeDocument/2006/relationships/hyperlink" Target="aspi://module='ASPI'&amp;link='183/2006%20Sb.%252396b'&amp;ucin-k-dni='30.12.9999'" TargetMode="External"/><Relationship Id="rId2" Type="http://schemas.openxmlformats.org/officeDocument/2006/relationships/numbering" Target="numbering.xml"/><Relationship Id="rId16" Type="http://schemas.openxmlformats.org/officeDocument/2006/relationships/hyperlink" Target="aspi://module='ASPI'&amp;link='183/2006%20Sb.%252396b'&amp;ucin-k-dni='30.12.9999'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spi://module='ASPI'&amp;link='89/2012%20Sb.%252358'&amp;ucin-k-dni='30.12.9999'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spi://module='ASPI'&amp;link='183/2006%20Sb.%252396b'&amp;ucin-k-dni='30.12.9999'" TargetMode="External"/><Relationship Id="rId10" Type="http://schemas.openxmlformats.org/officeDocument/2006/relationships/hyperlink" Target="aspi://module='ASPI'&amp;link='89/2012%20Sb.%2523468'&amp;ucin-k-dni='30.12.9999'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spi://module='ASPI'&amp;link='89/2012%20Sb.%2523469'&amp;ucin-k-dni='30.12.9999'" TargetMode="External"/><Relationship Id="rId14" Type="http://schemas.openxmlformats.org/officeDocument/2006/relationships/hyperlink" Target="aspi://module='ASPI'&amp;link='222/2009%20Sb.%2523'&amp;ucin-k-dni='30.12.9999'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5BDE1-4554-4E7C-9154-9D3AD377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2153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Mgr. Jakub Geier</dc:creator>
  <cp:lastModifiedBy>Brožová Sandra</cp:lastModifiedBy>
  <cp:revision>37</cp:revision>
  <cp:lastPrinted>2024-07-12T07:13:00Z</cp:lastPrinted>
  <dcterms:created xsi:type="dcterms:W3CDTF">2023-09-07T09:17:00Z</dcterms:created>
  <dcterms:modified xsi:type="dcterms:W3CDTF">2024-08-23T10:30:00Z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